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18" w:rsidRDefault="004A53FB" w:rsidP="004A53FB">
      <w:pPr>
        <w:jc w:val="center"/>
        <w:rPr>
          <w:b/>
          <w:sz w:val="28"/>
          <w:szCs w:val="28"/>
        </w:rPr>
      </w:pPr>
      <w:bookmarkStart w:id="0" w:name="_GoBack"/>
      <w:bookmarkEnd w:id="0"/>
      <w:r w:rsidRPr="004A53FB">
        <w:rPr>
          <w:b/>
          <w:sz w:val="28"/>
          <w:szCs w:val="28"/>
        </w:rPr>
        <w:t>CONCEPT IDEA NOTE FOR CLIMATE RELATED ACTIVITIES THAT MAY BE FUNDABLE BY THE GREEN CLIMATE FUND AND OTHER FINANCIAL SOURCES</w:t>
      </w:r>
    </w:p>
    <w:p w:rsidR="002A68EC" w:rsidRDefault="002A68EC" w:rsidP="00484B0A">
      <w:pPr>
        <w:pBdr>
          <w:bottom w:val="single" w:sz="6" w:space="1" w:color="auto"/>
        </w:pBdr>
        <w:jc w:val="both"/>
        <w:rPr>
          <w:b/>
        </w:rPr>
      </w:pPr>
      <w:r>
        <w:rPr>
          <w:b/>
        </w:rPr>
        <w:t xml:space="preserve">This Concept Idea Note is based upon the GCF Concept Note. It is designed to prepare any Concepts or Project Ideas with GCF financing in mind, however, can also be applicable to other financial institutions. </w:t>
      </w:r>
      <w:r w:rsidR="00484B0A">
        <w:rPr>
          <w:b/>
        </w:rPr>
        <w:t>Once the Concept Idea Note is completed please send to the CCCI office (as the GCF National Focal Point), where an assessment will be undertaken as to whether the Concept could be eligible for funding under the GCF or other financial source, or both. CCCI will then communicate the result of the assessment back to the proponent, and outline what will next happen to the Concept Idea Note, such as require more information to make a clearer assessment, the submitted Concept is GCF eligible for funding and the next steps, or a determination that outlines the Concept is not eligible for GCF funding but may get funding from another source.</w:t>
      </w:r>
    </w:p>
    <w:p w:rsidR="004A53FB" w:rsidRPr="00E32603" w:rsidRDefault="00E32603" w:rsidP="004A53FB">
      <w:pPr>
        <w:rPr>
          <w:b/>
        </w:rPr>
      </w:pPr>
      <w:r w:rsidRPr="00E32603">
        <w:rPr>
          <w:b/>
        </w:rPr>
        <w:t>Title of Concept OR Project Idea:</w:t>
      </w:r>
      <w:r w:rsidR="00251A96">
        <w:rPr>
          <w:b/>
        </w:rPr>
        <w:t xml:space="preserve"> </w:t>
      </w:r>
      <w:r w:rsidR="00251A96" w:rsidRPr="00251A96">
        <w:t xml:space="preserve">Achieving </w:t>
      </w:r>
      <w:r w:rsidR="00251A96">
        <w:t xml:space="preserve">a </w:t>
      </w:r>
      <w:r w:rsidR="00251A96" w:rsidRPr="00251A96">
        <w:t>Resi</w:t>
      </w:r>
      <w:r w:rsidR="00251A96">
        <w:t>lient</w:t>
      </w:r>
      <w:r w:rsidR="00251A96" w:rsidRPr="00251A96">
        <w:t xml:space="preserve"> </w:t>
      </w:r>
      <w:r w:rsidR="00251A96">
        <w:t xml:space="preserve">Ocean </w:t>
      </w:r>
      <w:r w:rsidR="00251A96" w:rsidRPr="00251A96">
        <w:t>through</w:t>
      </w:r>
      <w:r w:rsidR="00251A96">
        <w:t xml:space="preserve"> </w:t>
      </w:r>
      <w:r w:rsidR="00754C8F">
        <w:t xml:space="preserve">the Establishment of Transparent and </w:t>
      </w:r>
      <w:r w:rsidR="00251A96">
        <w:t>Sustainable Financing</w:t>
      </w:r>
      <w:r w:rsidR="00754C8F">
        <w:t xml:space="preserve"> </w:t>
      </w:r>
      <w:r w:rsidR="00251A96">
        <w:t xml:space="preserve">and </w:t>
      </w:r>
      <w:r w:rsidR="00434B4F">
        <w:t xml:space="preserve">through </w:t>
      </w:r>
      <w:r w:rsidR="00251A96">
        <w:t>Stre</w:t>
      </w:r>
      <w:r w:rsidR="00434B4F">
        <w:t xml:space="preserve">ngthened Data and </w:t>
      </w:r>
      <w:r w:rsidR="00251A96">
        <w:t>Information Management</w:t>
      </w:r>
    </w:p>
    <w:p w:rsidR="004A53FB" w:rsidRPr="00E32603" w:rsidRDefault="004A53FB" w:rsidP="004A53FB">
      <w:pPr>
        <w:rPr>
          <w:b/>
        </w:rPr>
      </w:pPr>
      <w:r w:rsidRPr="00E32603">
        <w:rPr>
          <w:b/>
        </w:rPr>
        <w:t>Date of Submission</w:t>
      </w:r>
      <w:r w:rsidR="003F4DAE">
        <w:rPr>
          <w:b/>
        </w:rPr>
        <w:t xml:space="preserve"> </w:t>
      </w:r>
      <w:r w:rsidR="003F4DAE" w:rsidRPr="003F4DAE">
        <w:t>26 October 2018</w:t>
      </w:r>
    </w:p>
    <w:p w:rsidR="004A53FB" w:rsidRPr="00E32603" w:rsidRDefault="004A53FB" w:rsidP="004A53FB">
      <w:pPr>
        <w:pBdr>
          <w:bottom w:val="single" w:sz="6" w:space="1" w:color="auto"/>
        </w:pBdr>
        <w:rPr>
          <w:b/>
        </w:rPr>
      </w:pPr>
      <w:r w:rsidRPr="00E32603">
        <w:rPr>
          <w:b/>
        </w:rPr>
        <w:t>Submitted by and Contact</w:t>
      </w:r>
      <w:r w:rsidR="003F4DAE">
        <w:rPr>
          <w:b/>
        </w:rPr>
        <w:t xml:space="preserve"> </w:t>
      </w:r>
      <w:r w:rsidR="003F4DAE" w:rsidRPr="003F4DAE">
        <w:t>Jacqueline Evans</w:t>
      </w:r>
      <w:r w:rsidR="003F4DAE">
        <w:rPr>
          <w:b/>
        </w:rPr>
        <w:t xml:space="preserve"> </w:t>
      </w:r>
      <w:hyperlink r:id="rId5" w:history="1">
        <w:r w:rsidR="003F4DAE" w:rsidRPr="00531BB3">
          <w:rPr>
            <w:rStyle w:val="Hyperlink"/>
            <w:b/>
          </w:rPr>
          <w:t>Jacqui.evans@cookislands.gov.ck</w:t>
        </w:r>
      </w:hyperlink>
      <w:r w:rsidR="003F4DAE">
        <w:rPr>
          <w:b/>
        </w:rPr>
        <w:t xml:space="preserve"> </w:t>
      </w:r>
    </w:p>
    <w:tbl>
      <w:tblPr>
        <w:tblStyle w:val="TableGrid"/>
        <w:tblW w:w="0" w:type="auto"/>
        <w:tblLook w:val="04A0" w:firstRow="1" w:lastRow="0" w:firstColumn="1" w:lastColumn="0" w:noHBand="0" w:noVBand="1"/>
      </w:tblPr>
      <w:tblGrid>
        <w:gridCol w:w="2965"/>
        <w:gridCol w:w="6385"/>
      </w:tblGrid>
      <w:tr w:rsidR="00E32603" w:rsidTr="009502EA">
        <w:tc>
          <w:tcPr>
            <w:tcW w:w="2965" w:type="dxa"/>
            <w:vAlign w:val="center"/>
          </w:tcPr>
          <w:p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rsidR="00E32603" w:rsidRPr="00F97655" w:rsidRDefault="00E32603" w:rsidP="00E32603">
            <w:pPr>
              <w:rPr>
                <w:rFonts w:cs="Arial"/>
                <w:color w:val="000000"/>
                <w:sz w:val="4"/>
                <w:szCs w:val="4"/>
                <w:u w:val="single"/>
                <w:lang w:eastAsia="ja-JP"/>
              </w:rPr>
            </w:pPr>
          </w:p>
          <w:p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rsidR="00E32603" w:rsidRPr="00F97655" w:rsidRDefault="00E32603" w:rsidP="00E32603">
            <w:pPr>
              <w:rPr>
                <w:rFonts w:cs="Arial"/>
                <w:color w:val="000000"/>
                <w:sz w:val="4"/>
                <w:szCs w:val="4"/>
                <w:u w:val="single"/>
                <w:lang w:eastAsia="ja-JP"/>
              </w:rPr>
            </w:pPr>
          </w:p>
          <w:p w:rsidR="00E32603" w:rsidRPr="00F97655" w:rsidRDefault="007D2A21" w:rsidP="00E32603">
            <w:pPr>
              <w:rPr>
                <w:rFonts w:cs="Arial"/>
                <w:color w:val="000000"/>
                <w:sz w:val="20"/>
                <w:lang w:eastAsia="ja-JP"/>
              </w:rPr>
            </w:pPr>
            <w:sdt>
              <w:sdtPr>
                <w:rPr>
                  <w:rFonts w:cs="Arial"/>
                  <w:color w:val="000000"/>
                  <w:sz w:val="20"/>
                  <w:lang w:eastAsia="ja-JP"/>
                </w:rPr>
                <w:id w:val="148488930"/>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Energy access and power generation </w:t>
            </w:r>
          </w:p>
          <w:p w:rsidR="00E32603" w:rsidRPr="00F97655" w:rsidRDefault="00E32603" w:rsidP="00E32603">
            <w:pPr>
              <w:rPr>
                <w:rFonts w:cs="Arial"/>
                <w:color w:val="000000"/>
                <w:sz w:val="4"/>
                <w:szCs w:val="4"/>
                <w:lang w:eastAsia="ja-JP"/>
              </w:rPr>
            </w:pPr>
          </w:p>
          <w:p w:rsidR="00E32603" w:rsidRPr="00F97655" w:rsidRDefault="007D2A21" w:rsidP="00E32603">
            <w:pPr>
              <w:rPr>
                <w:rFonts w:cs="Arial"/>
                <w:color w:val="000000"/>
                <w:sz w:val="20"/>
                <w:lang w:eastAsia="ja-JP"/>
              </w:rPr>
            </w:pPr>
            <w:sdt>
              <w:sdtPr>
                <w:rPr>
                  <w:rFonts w:cs="Arial"/>
                  <w:color w:val="000000"/>
                  <w:sz w:val="20"/>
                  <w:lang w:eastAsia="ja-JP"/>
                </w:rPr>
                <w:id w:val="-787043692"/>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Low emission transport </w:t>
            </w:r>
          </w:p>
          <w:p w:rsidR="00E32603" w:rsidRPr="00F97655" w:rsidRDefault="00E32603" w:rsidP="00E32603">
            <w:pPr>
              <w:rPr>
                <w:rFonts w:cs="Arial"/>
                <w:color w:val="000000"/>
                <w:sz w:val="4"/>
                <w:szCs w:val="4"/>
                <w:lang w:eastAsia="ja-JP"/>
              </w:rPr>
            </w:pPr>
          </w:p>
          <w:p w:rsidR="00E32603" w:rsidRPr="00F97655" w:rsidRDefault="007D2A21"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rsidR="00E32603" w:rsidRPr="00F97655" w:rsidRDefault="00E32603" w:rsidP="00E32603">
            <w:pPr>
              <w:rPr>
                <w:rFonts w:cs="Arial"/>
                <w:color w:val="000000"/>
                <w:sz w:val="4"/>
                <w:szCs w:val="4"/>
                <w:lang w:eastAsia="ja-JP"/>
              </w:rPr>
            </w:pPr>
          </w:p>
          <w:p w:rsidR="00E32603" w:rsidRPr="00F97655" w:rsidRDefault="007D2A21" w:rsidP="00E32603">
            <w:pPr>
              <w:rPr>
                <w:rFonts w:cs="Arial"/>
                <w:color w:val="000000"/>
                <w:sz w:val="20"/>
                <w:lang w:eastAsia="ja-JP"/>
              </w:rPr>
            </w:pPr>
            <w:sdt>
              <w:sdtPr>
                <w:rPr>
                  <w:rFonts w:cs="Arial"/>
                  <w:color w:val="000000"/>
                  <w:sz w:val="20"/>
                  <w:lang w:eastAsia="ja-JP"/>
                </w:rPr>
                <w:id w:val="902339625"/>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rsidR="00E32603" w:rsidRPr="00F97655" w:rsidRDefault="00E32603" w:rsidP="00E32603">
            <w:pPr>
              <w:rPr>
                <w:rFonts w:cs="Arial"/>
                <w:color w:val="000000"/>
                <w:sz w:val="4"/>
                <w:szCs w:val="4"/>
                <w:lang w:eastAsia="ja-JP"/>
              </w:rPr>
            </w:pPr>
          </w:p>
          <w:p w:rsidR="00E32603" w:rsidRPr="00F97655" w:rsidRDefault="007D2A21" w:rsidP="00E32603">
            <w:pPr>
              <w:rPr>
                <w:rFonts w:cs="Arial"/>
                <w:color w:val="000000"/>
                <w:sz w:val="20"/>
                <w:lang w:eastAsia="ja-JP"/>
              </w:rPr>
            </w:pPr>
            <w:sdt>
              <w:sdtPr>
                <w:rPr>
                  <w:rFonts w:cs="Arial"/>
                  <w:color w:val="000000"/>
                  <w:sz w:val="20"/>
                  <w:lang w:eastAsia="ja-JP"/>
                </w:rPr>
                <w:id w:val="68232994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Most vulnerable people and communities</w:t>
            </w:r>
          </w:p>
          <w:p w:rsidR="00E32603" w:rsidRPr="00F97655" w:rsidRDefault="00E32603" w:rsidP="00E32603">
            <w:pPr>
              <w:rPr>
                <w:rFonts w:cs="Arial"/>
                <w:color w:val="000000"/>
                <w:sz w:val="4"/>
                <w:szCs w:val="4"/>
                <w:lang w:eastAsia="ja-JP"/>
              </w:rPr>
            </w:pPr>
          </w:p>
          <w:p w:rsidR="00E32603" w:rsidRPr="00F97655" w:rsidRDefault="007D2A21" w:rsidP="00E32603">
            <w:pPr>
              <w:rPr>
                <w:rFonts w:cs="Arial"/>
                <w:color w:val="000000"/>
                <w:sz w:val="20"/>
                <w:lang w:eastAsia="ja-JP"/>
              </w:rPr>
            </w:pPr>
            <w:sdt>
              <w:sdtPr>
                <w:rPr>
                  <w:rFonts w:cs="Arial"/>
                  <w:color w:val="000000"/>
                  <w:sz w:val="20"/>
                  <w:lang w:eastAsia="ja-JP"/>
                </w:rPr>
                <w:id w:val="208749555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Health and well-being, and food and water security</w:t>
            </w:r>
          </w:p>
          <w:p w:rsidR="00E32603" w:rsidRPr="00F97655" w:rsidRDefault="00E32603" w:rsidP="00E32603">
            <w:pPr>
              <w:rPr>
                <w:rFonts w:cs="Arial"/>
                <w:color w:val="000000"/>
                <w:sz w:val="4"/>
                <w:szCs w:val="4"/>
                <w:lang w:eastAsia="ja-JP"/>
              </w:rPr>
            </w:pPr>
          </w:p>
          <w:p w:rsidR="00E32603" w:rsidRPr="00F97655" w:rsidRDefault="007D2A21" w:rsidP="00E32603">
            <w:pPr>
              <w:rPr>
                <w:rFonts w:cs="Arial"/>
                <w:color w:val="000000"/>
                <w:sz w:val="20"/>
                <w:lang w:eastAsia="ja-JP"/>
              </w:rPr>
            </w:pPr>
            <w:sdt>
              <w:sdtPr>
                <w:rPr>
                  <w:rFonts w:cs="Arial"/>
                  <w:color w:val="000000"/>
                  <w:sz w:val="20"/>
                  <w:lang w:eastAsia="ja-JP"/>
                </w:rPr>
                <w:id w:val="1900471350"/>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Infrastructure and built environment</w:t>
            </w:r>
          </w:p>
          <w:p w:rsidR="00E32603" w:rsidRPr="00F97655" w:rsidRDefault="00E32603" w:rsidP="00E32603">
            <w:pPr>
              <w:rPr>
                <w:rFonts w:cs="Arial"/>
                <w:color w:val="000000"/>
                <w:sz w:val="4"/>
                <w:szCs w:val="4"/>
                <w:lang w:eastAsia="ja-JP"/>
              </w:rPr>
            </w:pPr>
          </w:p>
          <w:p w:rsidR="00E32603" w:rsidRPr="00F97655" w:rsidRDefault="007D2A21" w:rsidP="00E32603">
            <w:pPr>
              <w:spacing w:after="40"/>
              <w:rPr>
                <w:rFonts w:cs="Arial"/>
                <w:color w:val="000000"/>
                <w:sz w:val="20"/>
                <w:lang w:eastAsia="ja-JP"/>
              </w:rPr>
            </w:pPr>
            <w:sdt>
              <w:sdtPr>
                <w:rPr>
                  <w:rFonts w:cs="Arial"/>
                  <w:color w:val="000000"/>
                  <w:sz w:val="20"/>
                  <w:lang w:eastAsia="ja-JP"/>
                </w:rPr>
                <w:id w:val="1745679236"/>
                <w14:checkbox>
                  <w14:checked w14:val="1"/>
                  <w14:checkedState w14:val="2612" w14:font="Arial Unicode MS"/>
                  <w14:uncheckedState w14:val="2610" w14:font="Arial Unicode MS"/>
                </w14:checkbox>
              </w:sdtPr>
              <w:sdtEndPr/>
              <w:sdtContent>
                <w:r w:rsidR="003F4DAE">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rsidTr="009502EA">
        <w:tc>
          <w:tcPr>
            <w:tcW w:w="2965" w:type="dxa"/>
            <w:vAlign w:val="center"/>
          </w:tcPr>
          <w:p w:rsidR="00E32603" w:rsidRPr="000B2111" w:rsidRDefault="00E32603" w:rsidP="00E32603">
            <w:pPr>
              <w:rPr>
                <w:rFonts w:cs="Arial"/>
                <w:b/>
                <w:color w:val="24634F"/>
                <w:sz w:val="20"/>
                <w:lang w:eastAsia="ja-JP"/>
              </w:rPr>
            </w:pPr>
            <w:r w:rsidRPr="000B2111">
              <w:rPr>
                <w:rFonts w:cs="Arial"/>
                <w:b/>
                <w:color w:val="24634F"/>
                <w:sz w:val="20"/>
                <w:lang w:eastAsia="ja-JP"/>
              </w:rPr>
              <w:lastRenderedPageBreak/>
              <w:t>Indicative total project cost</w:t>
            </w:r>
          </w:p>
        </w:tc>
        <w:tc>
          <w:tcPr>
            <w:tcW w:w="6385" w:type="dxa"/>
            <w:vAlign w:val="center"/>
          </w:tcPr>
          <w:p w:rsidR="006F7EDC" w:rsidRDefault="006F7EDC" w:rsidP="00E32603">
            <w:pPr>
              <w:rPr>
                <w:rFonts w:cs="Arial"/>
                <w:color w:val="000000"/>
                <w:sz w:val="20"/>
                <w:szCs w:val="20"/>
                <w:lang w:eastAsia="ja-JP"/>
              </w:rPr>
            </w:pPr>
            <w:r>
              <w:rPr>
                <w:rFonts w:cs="Arial"/>
                <w:color w:val="000000"/>
                <w:sz w:val="20"/>
                <w:szCs w:val="20"/>
                <w:lang w:eastAsia="ja-JP"/>
              </w:rPr>
              <w:t>Main project: $1.5 million</w:t>
            </w:r>
          </w:p>
          <w:p w:rsidR="006F7EDC" w:rsidRDefault="006F7EDC" w:rsidP="00E32603">
            <w:pPr>
              <w:rPr>
                <w:rFonts w:cs="Arial"/>
                <w:color w:val="000000"/>
                <w:sz w:val="20"/>
                <w:szCs w:val="20"/>
                <w:lang w:eastAsia="ja-JP"/>
              </w:rPr>
            </w:pPr>
            <w:r>
              <w:rPr>
                <w:rFonts w:cs="Arial"/>
                <w:color w:val="000000"/>
                <w:sz w:val="20"/>
                <w:szCs w:val="20"/>
                <w:lang w:eastAsia="ja-JP"/>
              </w:rPr>
              <w:t>Deep Ocean research: $4.0 million</w:t>
            </w:r>
          </w:p>
          <w:p w:rsidR="00E32603" w:rsidRPr="000B2111" w:rsidRDefault="006F7EDC" w:rsidP="00E32603">
            <w:pPr>
              <w:rPr>
                <w:rFonts w:cs="Arial"/>
                <w:color w:val="000000"/>
                <w:sz w:val="20"/>
                <w:szCs w:val="20"/>
                <w:lang w:eastAsia="ja-JP"/>
              </w:rPr>
            </w:pPr>
            <w:r>
              <w:rPr>
                <w:rFonts w:cs="Arial"/>
                <w:color w:val="000000"/>
                <w:sz w:val="20"/>
                <w:szCs w:val="20"/>
                <w:lang w:eastAsia="ja-JP"/>
              </w:rPr>
              <w:t xml:space="preserve">TOTAL PROJECT AMOUNT: </w:t>
            </w:r>
            <w:r w:rsidR="00917367">
              <w:rPr>
                <w:rFonts w:cs="Arial"/>
                <w:color w:val="000000"/>
                <w:sz w:val="20"/>
                <w:szCs w:val="20"/>
                <w:lang w:eastAsia="ja-JP"/>
              </w:rPr>
              <w:t>NZD</w:t>
            </w:r>
            <w:r w:rsidR="00E32603" w:rsidRPr="000B2111">
              <w:rPr>
                <w:rFonts w:cs="Arial"/>
                <w:color w:val="000000"/>
                <w:sz w:val="20"/>
                <w:szCs w:val="20"/>
                <w:lang w:eastAsia="ja-JP"/>
              </w:rPr>
              <w:t xml:space="preserve"> </w:t>
            </w:r>
            <w:r w:rsidR="006D2C6C">
              <w:rPr>
                <w:rFonts w:cs="Arial"/>
                <w:color w:val="000000"/>
                <w:sz w:val="20"/>
                <w:szCs w:val="20"/>
                <w:lang w:eastAsia="ja-JP"/>
              </w:rPr>
              <w:t>$</w:t>
            </w:r>
            <w:r w:rsidR="002A7314">
              <w:rPr>
                <w:rFonts w:cs="Arial"/>
                <w:color w:val="000000"/>
                <w:sz w:val="20"/>
                <w:szCs w:val="20"/>
                <w:lang w:eastAsia="ja-JP"/>
              </w:rPr>
              <w:t>5</w:t>
            </w:r>
            <w:r w:rsidR="006D2C6C">
              <w:rPr>
                <w:rFonts w:cs="Arial"/>
                <w:color w:val="000000"/>
                <w:sz w:val="20"/>
                <w:szCs w:val="20"/>
                <w:lang w:eastAsia="ja-JP"/>
              </w:rPr>
              <w:t>.5 million</w:t>
            </w:r>
            <w:r w:rsidR="00E32603" w:rsidRPr="000B2111">
              <w:rPr>
                <w:rFonts w:cs="Arial"/>
                <w:color w:val="000000"/>
                <w:sz w:val="20"/>
                <w:szCs w:val="20"/>
                <w:lang w:eastAsia="ja-JP"/>
              </w:rPr>
              <w:t xml:space="preserve">_________ </w:t>
            </w:r>
          </w:p>
          <w:p w:rsidR="00E32603" w:rsidRPr="000B2111" w:rsidRDefault="00E32603" w:rsidP="00E32603">
            <w:pPr>
              <w:rPr>
                <w:rFonts w:cs="Arial"/>
                <w:color w:val="000000"/>
                <w:sz w:val="20"/>
                <w:szCs w:val="20"/>
                <w:lang w:eastAsia="ja-JP"/>
              </w:rPr>
            </w:pPr>
          </w:p>
        </w:tc>
      </w:tr>
      <w:tr w:rsidR="009502EA" w:rsidTr="0038511E">
        <w:trPr>
          <w:trHeight w:val="12167"/>
        </w:trPr>
        <w:tc>
          <w:tcPr>
            <w:tcW w:w="9350" w:type="dxa"/>
            <w:gridSpan w:val="2"/>
            <w:vAlign w:val="center"/>
          </w:tcPr>
          <w:p w:rsidR="009502EA" w:rsidRPr="00F97655" w:rsidRDefault="009502EA" w:rsidP="00E32603">
            <w:pPr>
              <w:rPr>
                <w:rFonts w:cs="Arial"/>
                <w:b/>
                <w:color w:val="24634F"/>
                <w:sz w:val="20"/>
                <w:lang w:eastAsia="ja-JP"/>
              </w:rPr>
            </w:pPr>
            <w:r>
              <w:rPr>
                <w:rFonts w:cs="Arial"/>
                <w:b/>
                <w:color w:val="24634F"/>
                <w:sz w:val="20"/>
                <w:lang w:eastAsia="ja-JP"/>
              </w:rPr>
              <w:lastRenderedPageBreak/>
              <w:t xml:space="preserve">Project/Programme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programme/project (max 100 words)</w:t>
            </w:r>
          </w:p>
          <w:p w:rsidR="009502EA" w:rsidRPr="00F97655" w:rsidRDefault="009502EA"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Brief summary of the problem statement and climate rationale, objective and selected </w:t>
            </w:r>
            <w:r w:rsidRPr="008A711A">
              <w:rPr>
                <w:rFonts w:cs="Arial"/>
                <w:color w:val="808080" w:themeColor="background1" w:themeShade="80"/>
                <w:sz w:val="20"/>
                <w:szCs w:val="20"/>
                <w:lang w:eastAsia="ja-JP"/>
              </w:rPr>
              <w:t>implementation approach, including the executing entity(ies) and other implementing partners.</w:t>
            </w:r>
            <w:r>
              <w:rPr>
                <w:rFonts w:cs="Arial"/>
                <w:color w:val="808080" w:themeColor="background1" w:themeShade="80"/>
                <w:sz w:val="20"/>
                <w:szCs w:val="20"/>
                <w:lang w:eastAsia="ja-JP"/>
              </w:rPr>
              <w:t xml:space="preserve">    </w:t>
            </w:r>
          </w:p>
          <w:p w:rsidR="009F7AE5" w:rsidRDefault="009F7AE5" w:rsidP="00E32603">
            <w:pPr>
              <w:spacing w:before="40" w:after="40"/>
              <w:rPr>
                <w:rFonts w:cs="Arial"/>
                <w:color w:val="808080" w:themeColor="background1" w:themeShade="80"/>
                <w:sz w:val="20"/>
                <w:szCs w:val="20"/>
                <w:lang w:eastAsia="ja-JP"/>
              </w:rPr>
            </w:pPr>
          </w:p>
          <w:p w:rsidR="008764CA" w:rsidRPr="005E09A1" w:rsidRDefault="001A650F" w:rsidP="00154912">
            <w:pPr>
              <w:spacing w:before="40" w:after="40"/>
              <w:jc w:val="both"/>
              <w:rPr>
                <w:rFonts w:cs="Arial"/>
                <w:sz w:val="20"/>
                <w:szCs w:val="20"/>
                <w:lang w:eastAsia="ja-JP"/>
              </w:rPr>
            </w:pPr>
            <w:r w:rsidRPr="005E09A1">
              <w:rPr>
                <w:rFonts w:cs="Arial"/>
                <w:sz w:val="20"/>
                <w:szCs w:val="20"/>
                <w:lang w:eastAsia="ja-JP"/>
              </w:rPr>
              <w:t>Although</w:t>
            </w:r>
            <w:r w:rsidR="009F7AE5" w:rsidRPr="005E09A1">
              <w:rPr>
                <w:rFonts w:cs="Arial"/>
                <w:sz w:val="20"/>
                <w:szCs w:val="20"/>
                <w:lang w:eastAsia="ja-JP"/>
              </w:rPr>
              <w:t xml:space="preserve"> Marae Moana is a </w:t>
            </w:r>
            <w:r w:rsidR="00353B80" w:rsidRPr="005E09A1">
              <w:rPr>
                <w:rFonts w:cs="Arial"/>
                <w:sz w:val="20"/>
                <w:szCs w:val="20"/>
                <w:lang w:eastAsia="ja-JP"/>
              </w:rPr>
              <w:t>multiple-use marine protecte</w:t>
            </w:r>
            <w:r w:rsidR="008764CA" w:rsidRPr="005E09A1">
              <w:rPr>
                <w:rFonts w:cs="Arial"/>
                <w:sz w:val="20"/>
                <w:szCs w:val="20"/>
                <w:lang w:eastAsia="ja-JP"/>
              </w:rPr>
              <w:t>d area over the Cook Islands marine space</w:t>
            </w:r>
            <w:r w:rsidR="00353B80" w:rsidRPr="005E09A1">
              <w:rPr>
                <w:rFonts w:cs="Arial"/>
                <w:sz w:val="20"/>
                <w:szCs w:val="20"/>
                <w:lang w:eastAsia="ja-JP"/>
              </w:rPr>
              <w:t xml:space="preserve">, </w:t>
            </w:r>
            <w:r w:rsidR="009F7AE5" w:rsidRPr="005E09A1">
              <w:rPr>
                <w:rFonts w:cs="Arial"/>
                <w:sz w:val="20"/>
                <w:szCs w:val="20"/>
                <w:lang w:eastAsia="ja-JP"/>
              </w:rPr>
              <w:t>it</w:t>
            </w:r>
            <w:r w:rsidR="00F02751" w:rsidRPr="005E09A1">
              <w:rPr>
                <w:rFonts w:cs="Arial"/>
                <w:sz w:val="20"/>
                <w:szCs w:val="20"/>
                <w:lang w:eastAsia="ja-JP"/>
              </w:rPr>
              <w:t xml:space="preserve">s resilience </w:t>
            </w:r>
            <w:r w:rsidRPr="005E09A1">
              <w:rPr>
                <w:rFonts w:cs="Arial"/>
                <w:sz w:val="20"/>
                <w:szCs w:val="20"/>
                <w:lang w:eastAsia="ja-JP"/>
              </w:rPr>
              <w:t>depends on</w:t>
            </w:r>
            <w:r w:rsidR="00F02751" w:rsidRPr="005E09A1">
              <w:rPr>
                <w:rFonts w:cs="Arial"/>
                <w:sz w:val="20"/>
                <w:szCs w:val="20"/>
                <w:lang w:eastAsia="ja-JP"/>
              </w:rPr>
              <w:t xml:space="preserve"> actions to </w:t>
            </w:r>
            <w:r w:rsidR="00353B80" w:rsidRPr="005E09A1">
              <w:rPr>
                <w:rFonts w:cs="Arial"/>
                <w:sz w:val="20"/>
                <w:szCs w:val="20"/>
                <w:lang w:eastAsia="ja-JP"/>
              </w:rPr>
              <w:t xml:space="preserve">manage the environment </w:t>
            </w:r>
            <w:r w:rsidR="007959BC" w:rsidRPr="005E09A1">
              <w:rPr>
                <w:rFonts w:cs="Arial"/>
                <w:sz w:val="20"/>
                <w:szCs w:val="20"/>
                <w:lang w:eastAsia="ja-JP"/>
              </w:rPr>
              <w:t xml:space="preserve">both </w:t>
            </w:r>
            <w:r w:rsidR="00353B80" w:rsidRPr="005E09A1">
              <w:rPr>
                <w:rFonts w:cs="Arial"/>
                <w:sz w:val="20"/>
                <w:szCs w:val="20"/>
                <w:lang w:eastAsia="ja-JP"/>
              </w:rPr>
              <w:t xml:space="preserve">on </w:t>
            </w:r>
            <w:r w:rsidR="00F02751" w:rsidRPr="005E09A1">
              <w:rPr>
                <w:rFonts w:cs="Arial"/>
                <w:sz w:val="20"/>
                <w:szCs w:val="20"/>
                <w:lang w:eastAsia="ja-JP"/>
              </w:rPr>
              <w:t xml:space="preserve">land </w:t>
            </w:r>
            <w:r w:rsidR="007959BC" w:rsidRPr="005E09A1">
              <w:rPr>
                <w:rFonts w:cs="Arial"/>
                <w:sz w:val="20"/>
                <w:szCs w:val="20"/>
                <w:lang w:eastAsia="ja-JP"/>
              </w:rPr>
              <w:t>and</w:t>
            </w:r>
            <w:r w:rsidR="00F02751" w:rsidRPr="005E09A1">
              <w:rPr>
                <w:rFonts w:cs="Arial"/>
                <w:sz w:val="20"/>
                <w:szCs w:val="20"/>
                <w:lang w:eastAsia="ja-JP"/>
              </w:rPr>
              <w:t xml:space="preserve"> </w:t>
            </w:r>
            <w:r w:rsidR="00353B80" w:rsidRPr="005E09A1">
              <w:rPr>
                <w:rFonts w:cs="Arial"/>
                <w:sz w:val="20"/>
                <w:szCs w:val="20"/>
                <w:lang w:eastAsia="ja-JP"/>
              </w:rPr>
              <w:t xml:space="preserve">in the </w:t>
            </w:r>
            <w:r w:rsidR="00F02751" w:rsidRPr="005E09A1">
              <w:rPr>
                <w:rFonts w:cs="Arial"/>
                <w:sz w:val="20"/>
                <w:szCs w:val="20"/>
                <w:lang w:eastAsia="ja-JP"/>
              </w:rPr>
              <w:t>sea.</w:t>
            </w:r>
            <w:r w:rsidR="009300E0" w:rsidRPr="005E09A1">
              <w:rPr>
                <w:rFonts w:cs="Arial"/>
                <w:sz w:val="20"/>
                <w:szCs w:val="20"/>
                <w:lang w:eastAsia="ja-JP"/>
              </w:rPr>
              <w:t xml:space="preserve"> </w:t>
            </w:r>
            <w:r w:rsidR="007959BC" w:rsidRPr="005E09A1">
              <w:rPr>
                <w:rFonts w:cs="Arial"/>
                <w:sz w:val="20"/>
                <w:szCs w:val="20"/>
                <w:lang w:eastAsia="ja-JP"/>
              </w:rPr>
              <w:t>The Marae Moana Action Plan, is consequently comprised of actions by multiple government agencies, NGOs and traditional leaders that</w:t>
            </w:r>
            <w:r w:rsidR="003E0925">
              <w:rPr>
                <w:rFonts w:cs="Arial"/>
                <w:sz w:val="20"/>
                <w:szCs w:val="20"/>
                <w:lang w:eastAsia="ja-JP"/>
              </w:rPr>
              <w:t xml:space="preserve"> address both terrestrial and marine environment issues</w:t>
            </w:r>
            <w:r w:rsidR="007959BC" w:rsidRPr="005E09A1">
              <w:rPr>
                <w:rFonts w:cs="Arial"/>
                <w:sz w:val="20"/>
                <w:szCs w:val="20"/>
                <w:lang w:eastAsia="ja-JP"/>
              </w:rPr>
              <w:t xml:space="preserve">. </w:t>
            </w:r>
            <w:r w:rsidR="00D515A8">
              <w:rPr>
                <w:rFonts w:cs="Arial"/>
                <w:sz w:val="20"/>
                <w:szCs w:val="20"/>
                <w:lang w:eastAsia="ja-JP"/>
              </w:rPr>
              <w:t>Four</w:t>
            </w:r>
            <w:r w:rsidR="007959BC" w:rsidRPr="005E09A1">
              <w:rPr>
                <w:rFonts w:cs="Arial"/>
                <w:sz w:val="20"/>
                <w:szCs w:val="20"/>
                <w:lang w:eastAsia="ja-JP"/>
              </w:rPr>
              <w:t xml:space="preserve"> of the main challenges to </w:t>
            </w:r>
            <w:r w:rsidR="0077793F" w:rsidRPr="005E09A1">
              <w:rPr>
                <w:rFonts w:cs="Arial"/>
                <w:sz w:val="20"/>
                <w:szCs w:val="20"/>
                <w:lang w:eastAsia="ja-JP"/>
              </w:rPr>
              <w:t xml:space="preserve">achieving resilience under </w:t>
            </w:r>
            <w:r w:rsidR="00353B80" w:rsidRPr="005E09A1">
              <w:rPr>
                <w:rFonts w:cs="Arial"/>
                <w:sz w:val="20"/>
                <w:szCs w:val="20"/>
                <w:lang w:eastAsia="ja-JP"/>
              </w:rPr>
              <w:t xml:space="preserve">the Marae Moana framework are: </w:t>
            </w:r>
          </w:p>
          <w:p w:rsidR="008764CA" w:rsidRPr="005E09A1" w:rsidRDefault="00B429B3" w:rsidP="008764CA">
            <w:pPr>
              <w:pStyle w:val="ListParagraph"/>
              <w:numPr>
                <w:ilvl w:val="0"/>
                <w:numId w:val="1"/>
              </w:numPr>
              <w:spacing w:before="40" w:after="40"/>
              <w:jc w:val="both"/>
              <w:rPr>
                <w:rFonts w:cs="Arial"/>
                <w:sz w:val="20"/>
                <w:szCs w:val="20"/>
                <w:lang w:eastAsia="ja-JP"/>
              </w:rPr>
            </w:pPr>
            <w:r w:rsidRPr="005E09A1">
              <w:rPr>
                <w:rFonts w:cs="Arial"/>
                <w:sz w:val="20"/>
                <w:szCs w:val="20"/>
                <w:lang w:eastAsia="ja-JP"/>
              </w:rPr>
              <w:t xml:space="preserve">the unavailability or inaccessibility of spatial data </w:t>
            </w:r>
            <w:r w:rsidR="001F33C0">
              <w:rPr>
                <w:rFonts w:cs="Arial"/>
                <w:sz w:val="20"/>
                <w:szCs w:val="20"/>
                <w:lang w:eastAsia="ja-JP"/>
              </w:rPr>
              <w:t xml:space="preserve">and information </w:t>
            </w:r>
            <w:r w:rsidRPr="005E09A1">
              <w:rPr>
                <w:rFonts w:cs="Arial"/>
                <w:sz w:val="20"/>
                <w:szCs w:val="20"/>
                <w:lang w:eastAsia="ja-JP"/>
              </w:rPr>
              <w:t>for development</w:t>
            </w:r>
            <w:r w:rsidR="00F40ECA">
              <w:rPr>
                <w:rFonts w:cs="Arial"/>
                <w:sz w:val="20"/>
                <w:szCs w:val="20"/>
                <w:lang w:eastAsia="ja-JP"/>
              </w:rPr>
              <w:t xml:space="preserve"> planning</w:t>
            </w:r>
            <w:r w:rsidR="000F73B4">
              <w:rPr>
                <w:rFonts w:cs="Arial"/>
                <w:sz w:val="20"/>
                <w:szCs w:val="20"/>
                <w:lang w:eastAsia="ja-JP"/>
              </w:rPr>
              <w:t xml:space="preserve"> and marine spatial planning</w:t>
            </w:r>
            <w:r w:rsidR="003E0925">
              <w:rPr>
                <w:rFonts w:cs="Arial"/>
                <w:sz w:val="20"/>
                <w:szCs w:val="20"/>
                <w:lang w:eastAsia="ja-JP"/>
              </w:rPr>
              <w:t>;</w:t>
            </w:r>
            <w:r w:rsidR="00154912" w:rsidRPr="005E09A1">
              <w:rPr>
                <w:rFonts w:cs="Arial"/>
                <w:sz w:val="20"/>
                <w:szCs w:val="20"/>
                <w:lang w:eastAsia="ja-JP"/>
              </w:rPr>
              <w:t xml:space="preserve"> </w:t>
            </w:r>
          </w:p>
          <w:p w:rsidR="008764CA" w:rsidRPr="005E09A1" w:rsidRDefault="00154912" w:rsidP="008764CA">
            <w:pPr>
              <w:pStyle w:val="ListParagraph"/>
              <w:numPr>
                <w:ilvl w:val="0"/>
                <w:numId w:val="1"/>
              </w:numPr>
              <w:spacing w:before="40" w:after="40"/>
              <w:jc w:val="both"/>
              <w:rPr>
                <w:rFonts w:cs="Arial"/>
                <w:sz w:val="20"/>
                <w:szCs w:val="20"/>
                <w:lang w:eastAsia="ja-JP"/>
              </w:rPr>
            </w:pPr>
            <w:r w:rsidRPr="005E09A1">
              <w:rPr>
                <w:rFonts w:cs="Arial"/>
                <w:sz w:val="20"/>
                <w:szCs w:val="20"/>
                <w:lang w:eastAsia="ja-JP"/>
              </w:rPr>
              <w:t>the low level of awareness</w:t>
            </w:r>
            <w:r w:rsidR="003E0925">
              <w:rPr>
                <w:rFonts w:cs="Arial"/>
                <w:sz w:val="20"/>
                <w:szCs w:val="20"/>
                <w:lang w:eastAsia="ja-JP"/>
              </w:rPr>
              <w:t xml:space="preserve"> about the impacts of development</w:t>
            </w:r>
            <w:r w:rsidRPr="005E09A1">
              <w:rPr>
                <w:rFonts w:cs="Arial"/>
                <w:sz w:val="20"/>
                <w:szCs w:val="20"/>
                <w:lang w:eastAsia="ja-JP"/>
              </w:rPr>
              <w:t xml:space="preserve"> on </w:t>
            </w:r>
            <w:r w:rsidR="008764CA" w:rsidRPr="005E09A1">
              <w:rPr>
                <w:rFonts w:cs="Arial"/>
                <w:sz w:val="20"/>
                <w:szCs w:val="20"/>
                <w:lang w:eastAsia="ja-JP"/>
              </w:rPr>
              <w:t>ecosystem resilience</w:t>
            </w:r>
            <w:r w:rsidR="00483119">
              <w:rPr>
                <w:rFonts w:cs="Arial"/>
                <w:sz w:val="20"/>
                <w:szCs w:val="20"/>
                <w:lang w:eastAsia="ja-JP"/>
              </w:rPr>
              <w:t xml:space="preserve"> and the importance of integrated resource planning and management</w:t>
            </w:r>
            <w:r w:rsidR="003E0925">
              <w:rPr>
                <w:rFonts w:cs="Arial"/>
                <w:sz w:val="20"/>
                <w:szCs w:val="20"/>
                <w:lang w:eastAsia="ja-JP"/>
              </w:rPr>
              <w:t>;</w:t>
            </w:r>
            <w:r w:rsidR="00B429B3" w:rsidRPr="005E09A1">
              <w:rPr>
                <w:rFonts w:cs="Arial"/>
                <w:sz w:val="20"/>
                <w:szCs w:val="20"/>
                <w:lang w:eastAsia="ja-JP"/>
              </w:rPr>
              <w:t xml:space="preserve"> </w:t>
            </w:r>
          </w:p>
          <w:p w:rsidR="007959BC" w:rsidRDefault="00B429B3" w:rsidP="003E0925">
            <w:pPr>
              <w:pStyle w:val="ListParagraph"/>
              <w:numPr>
                <w:ilvl w:val="0"/>
                <w:numId w:val="1"/>
              </w:numPr>
              <w:spacing w:before="40" w:after="40"/>
              <w:jc w:val="both"/>
              <w:rPr>
                <w:rFonts w:cs="Arial"/>
                <w:sz w:val="20"/>
                <w:szCs w:val="20"/>
                <w:lang w:eastAsia="ja-JP"/>
              </w:rPr>
            </w:pPr>
            <w:r w:rsidRPr="005E09A1">
              <w:rPr>
                <w:rFonts w:cs="Arial"/>
                <w:sz w:val="20"/>
                <w:szCs w:val="20"/>
                <w:lang w:eastAsia="ja-JP"/>
              </w:rPr>
              <w:t>the scarcity of qualified and skilled human resources in-country</w:t>
            </w:r>
            <w:r w:rsidR="00D515A8">
              <w:rPr>
                <w:rFonts w:cs="Arial"/>
                <w:sz w:val="20"/>
                <w:szCs w:val="20"/>
                <w:lang w:eastAsia="ja-JP"/>
              </w:rPr>
              <w:t>; and</w:t>
            </w:r>
          </w:p>
          <w:p w:rsidR="00D515A8" w:rsidRPr="000F73B4" w:rsidRDefault="00D515A8" w:rsidP="003E0925">
            <w:pPr>
              <w:pStyle w:val="ListParagraph"/>
              <w:numPr>
                <w:ilvl w:val="0"/>
                <w:numId w:val="1"/>
              </w:numPr>
              <w:spacing w:before="40" w:after="40"/>
              <w:jc w:val="both"/>
              <w:rPr>
                <w:rFonts w:cs="Arial"/>
                <w:sz w:val="20"/>
                <w:szCs w:val="20"/>
                <w:lang w:eastAsia="ja-JP"/>
              </w:rPr>
            </w:pPr>
            <w:r>
              <w:rPr>
                <w:rFonts w:cs="Arial"/>
                <w:sz w:val="20"/>
                <w:szCs w:val="20"/>
                <w:lang w:eastAsia="ja-JP"/>
              </w:rPr>
              <w:t>the low priority placed on financing ecosystem resilience.</w:t>
            </w:r>
          </w:p>
          <w:p w:rsidR="009F7AE5" w:rsidRDefault="000F73B4" w:rsidP="00E32603">
            <w:pPr>
              <w:spacing w:before="40" w:after="40"/>
              <w:rPr>
                <w:rFonts w:cs="Arial"/>
                <w:color w:val="808080" w:themeColor="background1" w:themeShade="80"/>
                <w:sz w:val="20"/>
                <w:szCs w:val="20"/>
                <w:lang w:eastAsia="ja-JP"/>
              </w:rPr>
            </w:pPr>
            <w:r w:rsidRPr="000F73B4">
              <w:rPr>
                <w:rFonts w:cs="Arial"/>
                <w:sz w:val="20"/>
                <w:szCs w:val="20"/>
                <w:lang w:eastAsia="ja-JP"/>
              </w:rPr>
              <w:t xml:space="preserve">The executing entity will be OPM with other Marae Moana partners involved as stakeholders. </w:t>
            </w:r>
            <w:r w:rsidR="001A650F">
              <w:rPr>
                <w:rFonts w:cs="Arial"/>
                <w:color w:val="808080" w:themeColor="background1" w:themeShade="80"/>
                <w:sz w:val="20"/>
                <w:szCs w:val="20"/>
                <w:lang w:eastAsia="ja-JP"/>
              </w:rPr>
              <w:t xml:space="preserve"> </w:t>
            </w:r>
          </w:p>
          <w:p w:rsidR="009502EA" w:rsidRDefault="009502EA" w:rsidP="00E32603">
            <w:pPr>
              <w:pBdr>
                <w:bottom w:val="single" w:sz="12" w:space="1" w:color="auto"/>
              </w:pBdr>
              <w:spacing w:before="40" w:after="40"/>
              <w:rPr>
                <w:rFonts w:cs="Arial"/>
                <w:color w:val="808080" w:themeColor="background1" w:themeShade="80"/>
                <w:sz w:val="20"/>
                <w:szCs w:val="20"/>
                <w:lang w:eastAsia="ja-JP"/>
              </w:rPr>
            </w:pPr>
          </w:p>
          <w:p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Describe the climate vulnerabilities</w:t>
            </w:r>
            <w:r>
              <w:rPr>
                <w:rFonts w:cs="Arial"/>
                <w:i/>
                <w:color w:val="808080" w:themeColor="background1" w:themeShade="80"/>
                <w:sz w:val="20"/>
                <w:szCs w:val="20"/>
                <w:lang w:eastAsia="ja-JP"/>
              </w:rPr>
              <w:t xml:space="preserve"> and impacts</w:t>
            </w:r>
            <w:r w:rsidRPr="00F97655">
              <w:rPr>
                <w:rFonts w:cs="Arial"/>
                <w:i/>
                <w:color w:val="808080" w:themeColor="background1" w:themeShade="80"/>
                <w:sz w:val="20"/>
                <w:szCs w:val="20"/>
                <w:lang w:eastAsia="ja-JP"/>
              </w:rPr>
              <w:t xml:space="preserve">, GHG emissions profile, and mitigation and adaptation needs that the prospective intervention is envisaged to address. </w:t>
            </w:r>
          </w:p>
          <w:p w:rsidR="009502EA" w:rsidRPr="00F97655" w:rsidRDefault="009502EA" w:rsidP="00E32603">
            <w:pPr>
              <w:rPr>
                <w:rFonts w:cs="Arial"/>
                <w:i/>
                <w:color w:val="808080" w:themeColor="background1" w:themeShade="80"/>
                <w:sz w:val="20"/>
                <w:szCs w:val="20"/>
                <w:lang w:eastAsia="ja-JP"/>
              </w:rPr>
            </w:pPr>
          </w:p>
          <w:p w:rsidR="00154912" w:rsidRPr="005E09A1" w:rsidRDefault="009B7001" w:rsidP="00F056A2">
            <w:pPr>
              <w:jc w:val="both"/>
              <w:rPr>
                <w:rFonts w:cs="Arial"/>
                <w:sz w:val="20"/>
                <w:szCs w:val="20"/>
                <w:lang w:eastAsia="ja-JP"/>
              </w:rPr>
            </w:pPr>
            <w:r w:rsidRPr="005E09A1">
              <w:rPr>
                <w:rFonts w:cs="Arial"/>
                <w:sz w:val="20"/>
                <w:szCs w:val="20"/>
                <w:lang w:eastAsia="ja-JP"/>
              </w:rPr>
              <w:t>The Cook Islands marine environment is suffering from impacts</w:t>
            </w:r>
            <w:r w:rsidR="008764CA" w:rsidRPr="005E09A1">
              <w:rPr>
                <w:rFonts w:cs="Arial"/>
                <w:sz w:val="20"/>
                <w:szCs w:val="20"/>
                <w:lang w:eastAsia="ja-JP"/>
              </w:rPr>
              <w:t xml:space="preserve"> of climate change through ocean </w:t>
            </w:r>
            <w:r w:rsidR="005E09A1" w:rsidRPr="005E09A1">
              <w:rPr>
                <w:rFonts w:cs="Arial"/>
                <w:sz w:val="20"/>
                <w:szCs w:val="20"/>
                <w:lang w:eastAsia="ja-JP"/>
              </w:rPr>
              <w:t>acidification, coral bleaching,</w:t>
            </w:r>
            <w:r w:rsidR="00BD0858" w:rsidRPr="005E09A1">
              <w:rPr>
                <w:rFonts w:cs="Arial"/>
                <w:sz w:val="20"/>
                <w:szCs w:val="20"/>
                <w:lang w:eastAsia="ja-JP"/>
              </w:rPr>
              <w:t xml:space="preserve"> </w:t>
            </w:r>
            <w:r w:rsidR="002F6FB0" w:rsidRPr="005E09A1">
              <w:rPr>
                <w:rFonts w:cs="Arial"/>
                <w:sz w:val="20"/>
                <w:szCs w:val="20"/>
                <w:lang w:eastAsia="ja-JP"/>
              </w:rPr>
              <w:t>harmful algal blooms and</w:t>
            </w:r>
            <w:r w:rsidR="008764CA" w:rsidRPr="005E09A1">
              <w:rPr>
                <w:rFonts w:cs="Arial"/>
                <w:sz w:val="20"/>
                <w:szCs w:val="20"/>
                <w:lang w:eastAsia="ja-JP"/>
              </w:rPr>
              <w:t xml:space="preserve"> </w:t>
            </w:r>
            <w:r w:rsidR="00BD0858" w:rsidRPr="005E09A1">
              <w:rPr>
                <w:rFonts w:cs="Arial"/>
                <w:sz w:val="20"/>
                <w:szCs w:val="20"/>
                <w:lang w:eastAsia="ja-JP"/>
              </w:rPr>
              <w:t>more frequent and intense cyclones</w:t>
            </w:r>
            <w:r w:rsidR="002F6FB0" w:rsidRPr="005E09A1">
              <w:rPr>
                <w:rFonts w:cs="Arial"/>
                <w:sz w:val="20"/>
                <w:szCs w:val="20"/>
                <w:lang w:eastAsia="ja-JP"/>
              </w:rPr>
              <w:t>, amongst other impacts. In addition to these, are impacts from plastic pollution, increasing fishing pressures, crown of thorns starfish infestations, soil runoff and pollution from liquid waste and contaminated stormwater. To address these issues, the Cook Islands established Marae Moana</w:t>
            </w:r>
            <w:r w:rsidR="002F6FB0" w:rsidRPr="00945262">
              <w:rPr>
                <w:rFonts w:cs="Arial"/>
                <w:sz w:val="20"/>
                <w:szCs w:val="20"/>
                <w:lang w:eastAsia="ja-JP"/>
              </w:rPr>
              <w:t>,</w:t>
            </w:r>
            <w:r w:rsidR="00945262" w:rsidRPr="00945262">
              <w:rPr>
                <w:sz w:val="20"/>
                <w:szCs w:val="20"/>
              </w:rPr>
              <w:t xml:space="preserve"> a multiple-use marine protected area </w:t>
            </w:r>
            <w:r w:rsidR="004C7735">
              <w:rPr>
                <w:sz w:val="20"/>
                <w:szCs w:val="20"/>
              </w:rPr>
              <w:t>over the entire Cook Islands marine space</w:t>
            </w:r>
            <w:r w:rsidR="00945262" w:rsidRPr="00945262">
              <w:rPr>
                <w:sz w:val="20"/>
                <w:szCs w:val="20"/>
              </w:rPr>
              <w:t xml:space="preserve"> which provides an integrated management framework for the protection, conservation and use of the Cook Islands marine environment.</w:t>
            </w:r>
            <w:r w:rsidR="002F6FB0" w:rsidRPr="005E09A1">
              <w:rPr>
                <w:rFonts w:cs="Arial"/>
                <w:sz w:val="20"/>
                <w:szCs w:val="20"/>
                <w:lang w:eastAsia="ja-JP"/>
              </w:rPr>
              <w:t xml:space="preserve">  </w:t>
            </w:r>
          </w:p>
          <w:p w:rsidR="00154912" w:rsidRPr="00154912" w:rsidRDefault="00154912" w:rsidP="00E32603">
            <w:pPr>
              <w:rPr>
                <w:rFonts w:cs="Arial"/>
                <w:color w:val="808080" w:themeColor="background1" w:themeShade="80"/>
                <w:sz w:val="20"/>
                <w:szCs w:val="20"/>
                <w:lang w:eastAsia="ja-JP"/>
              </w:rPr>
            </w:pPr>
          </w:p>
          <w:p w:rsidR="009502EA" w:rsidRPr="00F97655"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Please indicate how the project fits in with the country’s national priorities and its full ownership of the concept. Is the project/programme directly contributing to the country’s INDC/NDC or national climate strategies or other plans such as NAMAs, NAPs or equivalent? If so, please describe which priorities identified in these documents the proposed project is aiming to address and/or improve. </w:t>
            </w:r>
          </w:p>
          <w:p w:rsidR="009502EA" w:rsidRDefault="009502EA" w:rsidP="00E32603">
            <w:pPr>
              <w:rPr>
                <w:rFonts w:cs="Arial"/>
                <w:i/>
                <w:color w:val="808080" w:themeColor="background1" w:themeShade="80"/>
                <w:sz w:val="20"/>
                <w:szCs w:val="20"/>
                <w:lang w:eastAsia="ja-JP"/>
              </w:rPr>
            </w:pPr>
          </w:p>
          <w:p w:rsidR="00052AAB" w:rsidRPr="0039755B" w:rsidRDefault="007F005A" w:rsidP="0039755B">
            <w:pPr>
              <w:autoSpaceDE w:val="0"/>
              <w:autoSpaceDN w:val="0"/>
              <w:adjustRightInd w:val="0"/>
              <w:jc w:val="both"/>
              <w:rPr>
                <w:rFonts w:cs="Arial"/>
                <w:sz w:val="20"/>
                <w:szCs w:val="20"/>
                <w:lang w:eastAsia="ja-JP"/>
              </w:rPr>
            </w:pPr>
            <w:r w:rsidRPr="0039755B">
              <w:rPr>
                <w:rFonts w:cs="Arial"/>
                <w:sz w:val="20"/>
                <w:szCs w:val="20"/>
                <w:lang w:eastAsia="ja-JP"/>
              </w:rPr>
              <w:t xml:space="preserve">This project will contribute to the achievement of several NSDP Goals, but especially </w:t>
            </w:r>
            <w:r w:rsidR="00C53EB3" w:rsidRPr="00C53EB3">
              <w:rPr>
                <w:rFonts w:cs="Arial"/>
                <w:b/>
                <w:sz w:val="20"/>
                <w:szCs w:val="20"/>
                <w:lang w:eastAsia="ja-JP"/>
              </w:rPr>
              <w:t xml:space="preserve">NSDP </w:t>
            </w:r>
            <w:r w:rsidRPr="00C53EB3">
              <w:rPr>
                <w:rFonts w:cs="Arial"/>
                <w:b/>
                <w:sz w:val="20"/>
                <w:szCs w:val="20"/>
                <w:lang w:eastAsia="ja-JP"/>
              </w:rPr>
              <w:t>Goals 11 and 12</w:t>
            </w:r>
            <w:r w:rsidRPr="0039755B">
              <w:rPr>
                <w:rFonts w:cs="Arial"/>
                <w:sz w:val="20"/>
                <w:szCs w:val="20"/>
                <w:lang w:eastAsia="ja-JP"/>
              </w:rPr>
              <w:t xml:space="preserve">. </w:t>
            </w:r>
            <w:r w:rsidR="00A62DDE">
              <w:rPr>
                <w:rFonts w:cs="Arial"/>
                <w:sz w:val="20"/>
                <w:szCs w:val="20"/>
                <w:lang w:eastAsia="ja-JP"/>
              </w:rPr>
              <w:t xml:space="preserve">It fits under Cook Islands Country Program </w:t>
            </w:r>
            <w:r w:rsidR="00A62DDE" w:rsidRPr="00A62DDE">
              <w:rPr>
                <w:rFonts w:cs="Arial"/>
                <w:b/>
                <w:sz w:val="20"/>
                <w:szCs w:val="20"/>
                <w:lang w:eastAsia="ja-JP"/>
              </w:rPr>
              <w:t>Programmatic Area 9</w:t>
            </w:r>
            <w:r w:rsidR="00A62DDE">
              <w:rPr>
                <w:rFonts w:cs="Arial"/>
                <w:sz w:val="20"/>
                <w:szCs w:val="20"/>
                <w:lang w:eastAsia="ja-JP"/>
              </w:rPr>
              <w:t xml:space="preserve"> “Oceans Management and Climate Change” and </w:t>
            </w:r>
            <w:r w:rsidR="00A62DDE" w:rsidRPr="00A62DDE">
              <w:rPr>
                <w:rFonts w:cs="Arial"/>
                <w:b/>
                <w:sz w:val="20"/>
                <w:szCs w:val="20"/>
                <w:lang w:eastAsia="ja-JP"/>
              </w:rPr>
              <w:t xml:space="preserve">Programmatic Area 11 </w:t>
            </w:r>
            <w:r w:rsidR="00A62DDE">
              <w:rPr>
                <w:rFonts w:cs="Arial"/>
                <w:sz w:val="20"/>
                <w:szCs w:val="20"/>
                <w:lang w:eastAsia="ja-JP"/>
              </w:rPr>
              <w:t xml:space="preserve">“Knowledge Research and Innovation”. </w:t>
            </w:r>
            <w:r w:rsidRPr="0039755B">
              <w:rPr>
                <w:rFonts w:cs="Arial"/>
                <w:sz w:val="20"/>
                <w:szCs w:val="20"/>
                <w:lang w:eastAsia="ja-JP"/>
              </w:rPr>
              <w:t xml:space="preserve">The project will </w:t>
            </w:r>
            <w:r w:rsidR="00052AAB" w:rsidRPr="0039755B">
              <w:rPr>
                <w:rFonts w:cs="Arial"/>
                <w:sz w:val="20"/>
                <w:szCs w:val="20"/>
                <w:lang w:eastAsia="ja-JP"/>
              </w:rPr>
              <w:t xml:space="preserve">also </w:t>
            </w:r>
            <w:r w:rsidRPr="0039755B">
              <w:rPr>
                <w:rFonts w:cs="Arial"/>
                <w:sz w:val="20"/>
                <w:szCs w:val="20"/>
                <w:lang w:eastAsia="ja-JP"/>
              </w:rPr>
              <w:t xml:space="preserve">support </w:t>
            </w:r>
            <w:r w:rsidR="00F40ECA" w:rsidRPr="0039755B">
              <w:rPr>
                <w:rFonts w:cs="Arial"/>
                <w:sz w:val="20"/>
                <w:szCs w:val="20"/>
                <w:lang w:eastAsia="ja-JP"/>
              </w:rPr>
              <w:t xml:space="preserve">several </w:t>
            </w:r>
            <w:r w:rsidRPr="0039755B">
              <w:rPr>
                <w:rFonts w:cs="Arial"/>
                <w:sz w:val="20"/>
                <w:szCs w:val="20"/>
                <w:lang w:eastAsia="ja-JP"/>
              </w:rPr>
              <w:t>activities in JNAP II</w:t>
            </w:r>
            <w:r w:rsidR="00052AAB" w:rsidRPr="0039755B">
              <w:rPr>
                <w:rFonts w:cs="Arial"/>
                <w:sz w:val="20"/>
                <w:szCs w:val="20"/>
                <w:lang w:eastAsia="ja-JP"/>
              </w:rPr>
              <w:t xml:space="preserve"> particularly </w:t>
            </w:r>
            <w:r w:rsidR="00052AAB" w:rsidRPr="0039755B">
              <w:rPr>
                <w:rFonts w:cs="Arial"/>
                <w:b/>
                <w:sz w:val="20"/>
                <w:szCs w:val="20"/>
                <w:lang w:eastAsia="ja-JP"/>
              </w:rPr>
              <w:t>JNAP Strategy 3</w:t>
            </w:r>
            <w:r w:rsidR="00052AAB" w:rsidRPr="0039755B">
              <w:rPr>
                <w:rFonts w:cs="Arial"/>
                <w:sz w:val="20"/>
                <w:szCs w:val="20"/>
                <w:lang w:eastAsia="ja-JP"/>
              </w:rPr>
              <w:t xml:space="preserve"> 10</w:t>
            </w:r>
            <w:r w:rsidR="00052AAB" w:rsidRPr="0039755B">
              <w:rPr>
                <w:rFonts w:cs="MuseoSans-500"/>
                <w:sz w:val="20"/>
                <w:szCs w:val="20"/>
                <w:lang w:val="en-NZ"/>
              </w:rPr>
              <w:t xml:space="preserve"> “Improve the conservation and management of marine and terrestrial biodiversity to increase resilience to the impacts of climate change.”</w:t>
            </w:r>
          </w:p>
          <w:p w:rsidR="00052AAB" w:rsidRPr="0039755B" w:rsidRDefault="00052AAB" w:rsidP="0039755B">
            <w:pPr>
              <w:autoSpaceDE w:val="0"/>
              <w:autoSpaceDN w:val="0"/>
              <w:adjustRightInd w:val="0"/>
              <w:jc w:val="both"/>
              <w:rPr>
                <w:rFonts w:cs="Arial"/>
                <w:sz w:val="20"/>
                <w:szCs w:val="20"/>
                <w:lang w:eastAsia="ja-JP"/>
              </w:rPr>
            </w:pPr>
          </w:p>
          <w:p w:rsidR="0039755B" w:rsidRDefault="00052AAB" w:rsidP="0039755B">
            <w:pPr>
              <w:autoSpaceDE w:val="0"/>
              <w:autoSpaceDN w:val="0"/>
              <w:adjustRightInd w:val="0"/>
              <w:jc w:val="both"/>
              <w:rPr>
                <w:rFonts w:cs="Arial"/>
                <w:sz w:val="20"/>
                <w:szCs w:val="20"/>
                <w:lang w:eastAsia="ja-JP"/>
              </w:rPr>
            </w:pPr>
            <w:r w:rsidRPr="0039755B">
              <w:rPr>
                <w:rFonts w:cs="Arial"/>
                <w:sz w:val="20"/>
                <w:szCs w:val="20"/>
                <w:lang w:eastAsia="ja-JP"/>
              </w:rPr>
              <w:lastRenderedPageBreak/>
              <w:t>The project will complement the PEARL project, funded by the Adaptation Fund</w:t>
            </w:r>
            <w:r w:rsidR="0039755B">
              <w:rPr>
                <w:rFonts w:cs="Arial"/>
                <w:sz w:val="20"/>
                <w:szCs w:val="20"/>
                <w:lang w:eastAsia="ja-JP"/>
              </w:rPr>
              <w:t xml:space="preserve">, by implementing </w:t>
            </w:r>
            <w:r w:rsidR="00F40ECA" w:rsidRPr="0039755B">
              <w:rPr>
                <w:rFonts w:cs="Arial"/>
                <w:sz w:val="20"/>
                <w:szCs w:val="20"/>
                <w:lang w:eastAsia="ja-JP"/>
              </w:rPr>
              <w:t xml:space="preserve">activities in </w:t>
            </w:r>
            <w:r w:rsidR="00046A10" w:rsidRPr="0039755B">
              <w:rPr>
                <w:rFonts w:cs="Arial"/>
                <w:b/>
                <w:sz w:val="20"/>
                <w:szCs w:val="20"/>
                <w:lang w:eastAsia="ja-JP"/>
              </w:rPr>
              <w:t xml:space="preserve">JNAP </w:t>
            </w:r>
            <w:r w:rsidR="00F40ECA" w:rsidRPr="0039755B">
              <w:rPr>
                <w:rFonts w:cs="Arial"/>
                <w:b/>
                <w:sz w:val="20"/>
                <w:szCs w:val="20"/>
                <w:lang w:eastAsia="ja-JP"/>
              </w:rPr>
              <w:t>Strategy 4</w:t>
            </w:r>
            <w:r w:rsidR="00F40ECA" w:rsidRPr="0039755B">
              <w:rPr>
                <w:rFonts w:cs="Arial"/>
                <w:sz w:val="20"/>
                <w:szCs w:val="20"/>
                <w:lang w:eastAsia="ja-JP"/>
              </w:rPr>
              <w:t>, specifically 14 “Strengthen capacity to record and publish research to support effective policy development and improve decision making’ as well as 15 “Strengthen coordination, sharing and management of information related to climate change and disaster risk for improved decision-making”.</w:t>
            </w:r>
            <w:r w:rsidR="0039755B">
              <w:rPr>
                <w:rFonts w:cs="Arial"/>
                <w:sz w:val="20"/>
                <w:szCs w:val="20"/>
                <w:lang w:eastAsia="ja-JP"/>
              </w:rPr>
              <w:t xml:space="preserve"> These activities will also contribute to </w:t>
            </w:r>
            <w:r w:rsidR="0039755B" w:rsidRPr="00C53EB3">
              <w:rPr>
                <w:rFonts w:cs="Arial"/>
                <w:b/>
                <w:sz w:val="20"/>
                <w:szCs w:val="20"/>
                <w:lang w:eastAsia="ja-JP"/>
              </w:rPr>
              <w:t>Marae Moana Policy Objectives 6</w:t>
            </w:r>
            <w:r w:rsidR="0039755B">
              <w:rPr>
                <w:rFonts w:cs="Arial"/>
                <w:sz w:val="20"/>
                <w:szCs w:val="20"/>
                <w:lang w:eastAsia="ja-JP"/>
              </w:rPr>
              <w:t xml:space="preserve"> “Marine Spatial Planning” and </w:t>
            </w:r>
            <w:r w:rsidR="0039755B" w:rsidRPr="00C53EB3">
              <w:rPr>
                <w:rFonts w:cs="Arial"/>
                <w:b/>
                <w:sz w:val="20"/>
                <w:szCs w:val="20"/>
                <w:lang w:eastAsia="ja-JP"/>
              </w:rPr>
              <w:t>12</w:t>
            </w:r>
            <w:r w:rsidR="0039755B">
              <w:rPr>
                <w:rFonts w:cs="Arial"/>
                <w:sz w:val="20"/>
                <w:szCs w:val="20"/>
                <w:lang w:eastAsia="ja-JP"/>
              </w:rPr>
              <w:t xml:space="preserve"> “Research and Monitoring”</w:t>
            </w:r>
            <w:r w:rsidR="004C7735">
              <w:rPr>
                <w:rFonts w:cs="Arial"/>
                <w:sz w:val="20"/>
                <w:szCs w:val="20"/>
                <w:lang w:eastAsia="ja-JP"/>
              </w:rPr>
              <w:t xml:space="preserve"> as well as the </w:t>
            </w:r>
            <w:r w:rsidR="004C7735" w:rsidRPr="001F33C0">
              <w:rPr>
                <w:rFonts w:cs="Arial"/>
                <w:b/>
                <w:sz w:val="20"/>
                <w:szCs w:val="20"/>
                <w:lang w:eastAsia="ja-JP"/>
              </w:rPr>
              <w:t>National Research Policy</w:t>
            </w:r>
            <w:r w:rsidR="001F33C0">
              <w:rPr>
                <w:rFonts w:cs="Arial"/>
                <w:sz w:val="20"/>
                <w:szCs w:val="20"/>
                <w:lang w:eastAsia="ja-JP"/>
              </w:rPr>
              <w:t>.</w:t>
            </w:r>
            <w:r w:rsidR="004C7735">
              <w:rPr>
                <w:rFonts w:cs="Arial"/>
                <w:sz w:val="20"/>
                <w:szCs w:val="20"/>
                <w:lang w:eastAsia="ja-JP"/>
              </w:rPr>
              <w:t xml:space="preserve"> </w:t>
            </w:r>
            <w:r w:rsidR="0039755B">
              <w:rPr>
                <w:rFonts w:cs="Arial"/>
                <w:sz w:val="20"/>
                <w:szCs w:val="20"/>
                <w:lang w:eastAsia="ja-JP"/>
              </w:rPr>
              <w:t xml:space="preserve"> </w:t>
            </w:r>
          </w:p>
          <w:p w:rsidR="0039755B" w:rsidRDefault="0039755B" w:rsidP="0039755B">
            <w:pPr>
              <w:autoSpaceDE w:val="0"/>
              <w:autoSpaceDN w:val="0"/>
              <w:adjustRightInd w:val="0"/>
              <w:jc w:val="both"/>
              <w:rPr>
                <w:rFonts w:cs="Arial"/>
                <w:sz w:val="20"/>
                <w:szCs w:val="20"/>
                <w:lang w:eastAsia="ja-JP"/>
              </w:rPr>
            </w:pPr>
          </w:p>
          <w:p w:rsidR="0039755B" w:rsidRDefault="0039755B" w:rsidP="0039755B">
            <w:pPr>
              <w:autoSpaceDE w:val="0"/>
              <w:autoSpaceDN w:val="0"/>
              <w:adjustRightInd w:val="0"/>
              <w:jc w:val="both"/>
              <w:rPr>
                <w:rFonts w:cs="Arial"/>
                <w:sz w:val="20"/>
                <w:szCs w:val="20"/>
                <w:lang w:eastAsia="ja-JP"/>
              </w:rPr>
            </w:pPr>
            <w:r>
              <w:rPr>
                <w:rFonts w:cs="Arial"/>
                <w:sz w:val="20"/>
                <w:szCs w:val="20"/>
                <w:lang w:eastAsia="ja-JP"/>
              </w:rPr>
              <w:t xml:space="preserve">To address the issue of </w:t>
            </w:r>
            <w:r w:rsidRPr="005E09A1">
              <w:rPr>
                <w:rFonts w:cs="Arial"/>
                <w:sz w:val="20"/>
                <w:szCs w:val="20"/>
                <w:lang w:eastAsia="ja-JP"/>
              </w:rPr>
              <w:t>the low level of awareness</w:t>
            </w:r>
            <w:r>
              <w:rPr>
                <w:rFonts w:cs="Arial"/>
                <w:sz w:val="20"/>
                <w:szCs w:val="20"/>
                <w:lang w:eastAsia="ja-JP"/>
              </w:rPr>
              <w:t xml:space="preserve"> about the impacts of development</w:t>
            </w:r>
            <w:r w:rsidRPr="005E09A1">
              <w:rPr>
                <w:rFonts w:cs="Arial"/>
                <w:sz w:val="20"/>
                <w:szCs w:val="20"/>
                <w:lang w:eastAsia="ja-JP"/>
              </w:rPr>
              <w:t xml:space="preserve"> on ecosystem resilience</w:t>
            </w:r>
            <w:r>
              <w:rPr>
                <w:rFonts w:cs="Arial"/>
                <w:sz w:val="20"/>
                <w:szCs w:val="20"/>
                <w:lang w:eastAsia="ja-JP"/>
              </w:rPr>
              <w:t xml:space="preserve"> </w:t>
            </w:r>
            <w:r w:rsidR="00C53EB3">
              <w:rPr>
                <w:rFonts w:cs="Arial"/>
                <w:sz w:val="20"/>
                <w:szCs w:val="20"/>
                <w:lang w:eastAsia="ja-JP"/>
              </w:rPr>
              <w:t xml:space="preserve">the project will implement activities that fall under </w:t>
            </w:r>
            <w:r w:rsidR="00C53EB3" w:rsidRPr="00C53EB3">
              <w:rPr>
                <w:rFonts w:cs="Arial"/>
                <w:b/>
                <w:sz w:val="20"/>
                <w:szCs w:val="20"/>
                <w:lang w:eastAsia="ja-JP"/>
              </w:rPr>
              <w:t>Marae Moana Policy Objective 11</w:t>
            </w:r>
            <w:r w:rsidR="00C53EB3">
              <w:rPr>
                <w:rFonts w:cs="Arial"/>
                <w:sz w:val="20"/>
                <w:szCs w:val="20"/>
                <w:lang w:eastAsia="ja-JP"/>
              </w:rPr>
              <w:t xml:space="preserve"> “</w:t>
            </w:r>
            <w:r>
              <w:rPr>
                <w:rFonts w:cs="Arial"/>
                <w:sz w:val="20"/>
                <w:szCs w:val="20"/>
                <w:lang w:eastAsia="ja-JP"/>
              </w:rPr>
              <w:t>Education, Communication, Consultation and Commitment.</w:t>
            </w:r>
            <w:r w:rsidR="00C53EB3">
              <w:rPr>
                <w:rFonts w:cs="Arial"/>
                <w:sz w:val="20"/>
                <w:szCs w:val="20"/>
                <w:lang w:eastAsia="ja-JP"/>
              </w:rPr>
              <w:t>”</w:t>
            </w:r>
            <w:r>
              <w:rPr>
                <w:rFonts w:cs="Arial"/>
                <w:sz w:val="20"/>
                <w:szCs w:val="20"/>
                <w:lang w:eastAsia="ja-JP"/>
              </w:rPr>
              <w:t xml:space="preserve"> </w:t>
            </w:r>
            <w:r w:rsidR="00F40ECA" w:rsidRPr="0039755B">
              <w:rPr>
                <w:rFonts w:cs="Arial"/>
                <w:sz w:val="20"/>
                <w:szCs w:val="20"/>
                <w:lang w:eastAsia="ja-JP"/>
              </w:rPr>
              <w:t xml:space="preserve"> </w:t>
            </w:r>
          </w:p>
          <w:p w:rsidR="00D515A8" w:rsidRDefault="00D515A8" w:rsidP="0039755B">
            <w:pPr>
              <w:autoSpaceDE w:val="0"/>
              <w:autoSpaceDN w:val="0"/>
              <w:adjustRightInd w:val="0"/>
              <w:jc w:val="both"/>
              <w:rPr>
                <w:rFonts w:cs="Arial"/>
                <w:sz w:val="20"/>
                <w:szCs w:val="20"/>
                <w:lang w:eastAsia="ja-JP"/>
              </w:rPr>
            </w:pPr>
          </w:p>
          <w:p w:rsidR="00D515A8" w:rsidRDefault="00AA7C8A" w:rsidP="0039755B">
            <w:pPr>
              <w:autoSpaceDE w:val="0"/>
              <w:autoSpaceDN w:val="0"/>
              <w:adjustRightInd w:val="0"/>
              <w:jc w:val="both"/>
              <w:rPr>
                <w:rFonts w:cs="Arial"/>
                <w:sz w:val="20"/>
                <w:szCs w:val="20"/>
                <w:lang w:eastAsia="ja-JP"/>
              </w:rPr>
            </w:pPr>
            <w:r>
              <w:rPr>
                <w:rFonts w:cs="Arial"/>
                <w:sz w:val="20"/>
                <w:szCs w:val="20"/>
                <w:lang w:eastAsia="ja-JP"/>
              </w:rPr>
              <w:t>Finally t</w:t>
            </w:r>
            <w:r w:rsidR="00D515A8">
              <w:rPr>
                <w:rFonts w:cs="Arial"/>
                <w:sz w:val="20"/>
                <w:szCs w:val="20"/>
                <w:lang w:eastAsia="ja-JP"/>
              </w:rPr>
              <w:t xml:space="preserve">he project will support </w:t>
            </w:r>
            <w:r w:rsidR="00D515A8" w:rsidRPr="00D515A8">
              <w:rPr>
                <w:rFonts w:cs="Arial"/>
                <w:b/>
                <w:sz w:val="20"/>
                <w:szCs w:val="20"/>
                <w:lang w:eastAsia="ja-JP"/>
              </w:rPr>
              <w:t>Marae Moana Policy Objective 13</w:t>
            </w:r>
            <w:r w:rsidR="00D515A8">
              <w:rPr>
                <w:rFonts w:cs="Arial"/>
                <w:sz w:val="20"/>
                <w:szCs w:val="20"/>
                <w:lang w:eastAsia="ja-JP"/>
              </w:rPr>
              <w:t xml:space="preserve"> “Sustainable Financing”</w:t>
            </w:r>
          </w:p>
          <w:p w:rsidR="00F40ECA" w:rsidRDefault="00F40ECA" w:rsidP="00E32603">
            <w:pPr>
              <w:rPr>
                <w:rFonts w:cs="Arial"/>
                <w:sz w:val="20"/>
                <w:szCs w:val="20"/>
                <w:lang w:eastAsia="ja-JP"/>
              </w:rPr>
            </w:pPr>
          </w:p>
          <w:p w:rsidR="009502EA" w:rsidRDefault="009502EA" w:rsidP="00E32603">
            <w:pPr>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 xml:space="preserve">Describe the main root causes and barriers (social, </w:t>
            </w:r>
            <w:r>
              <w:rPr>
                <w:rFonts w:cs="Arial"/>
                <w:i/>
                <w:color w:val="808080" w:themeColor="background1" w:themeShade="80"/>
                <w:sz w:val="20"/>
                <w:szCs w:val="20"/>
                <w:lang w:eastAsia="ja-JP"/>
              </w:rPr>
              <w:t xml:space="preserve">gender, </w:t>
            </w:r>
            <w:r w:rsidRPr="00F97655">
              <w:rPr>
                <w:rFonts w:cs="Arial"/>
                <w:i/>
                <w:color w:val="808080" w:themeColor="background1" w:themeShade="80"/>
                <w:sz w:val="20"/>
                <w:szCs w:val="20"/>
                <w:lang w:eastAsia="ja-JP"/>
              </w:rPr>
              <w:t xml:space="preserve">fiscal, regulatory, technological, financial, ecological, institutional, etc.) that need to be addressed. </w:t>
            </w:r>
          </w:p>
          <w:p w:rsidR="00DB41FE" w:rsidRDefault="00DB41FE" w:rsidP="0039755B">
            <w:pPr>
              <w:autoSpaceDE w:val="0"/>
              <w:autoSpaceDN w:val="0"/>
              <w:adjustRightInd w:val="0"/>
              <w:jc w:val="both"/>
              <w:rPr>
                <w:rFonts w:cs="Arial"/>
                <w:sz w:val="20"/>
                <w:szCs w:val="20"/>
                <w:lang w:eastAsia="ja-JP"/>
              </w:rPr>
            </w:pPr>
          </w:p>
          <w:p w:rsidR="00FC20BB" w:rsidRPr="00FC20BB" w:rsidRDefault="00FC20BB" w:rsidP="00FC20BB">
            <w:pPr>
              <w:pStyle w:val="ListParagraph"/>
              <w:numPr>
                <w:ilvl w:val="0"/>
                <w:numId w:val="2"/>
              </w:numPr>
              <w:autoSpaceDE w:val="0"/>
              <w:autoSpaceDN w:val="0"/>
              <w:adjustRightInd w:val="0"/>
              <w:jc w:val="both"/>
              <w:rPr>
                <w:rFonts w:cs="Arial"/>
                <w:sz w:val="20"/>
                <w:szCs w:val="20"/>
                <w:u w:val="single"/>
                <w:lang w:eastAsia="ja-JP"/>
              </w:rPr>
            </w:pPr>
            <w:r w:rsidRPr="00FC20BB">
              <w:rPr>
                <w:rFonts w:cs="Arial"/>
                <w:sz w:val="20"/>
                <w:szCs w:val="20"/>
                <w:u w:val="single"/>
                <w:lang w:eastAsia="ja-JP"/>
              </w:rPr>
              <w:t xml:space="preserve">Improving Spatial Data Management and Sharing </w:t>
            </w:r>
          </w:p>
          <w:p w:rsidR="00FC20BB" w:rsidRDefault="00FC20BB" w:rsidP="0039755B">
            <w:pPr>
              <w:autoSpaceDE w:val="0"/>
              <w:autoSpaceDN w:val="0"/>
              <w:adjustRightInd w:val="0"/>
              <w:jc w:val="both"/>
              <w:rPr>
                <w:rFonts w:cs="Arial"/>
                <w:sz w:val="20"/>
                <w:szCs w:val="20"/>
                <w:lang w:eastAsia="ja-JP"/>
              </w:rPr>
            </w:pPr>
          </w:p>
          <w:p w:rsidR="003D1F25" w:rsidRDefault="00A10138" w:rsidP="0039755B">
            <w:pPr>
              <w:autoSpaceDE w:val="0"/>
              <w:autoSpaceDN w:val="0"/>
              <w:adjustRightInd w:val="0"/>
              <w:jc w:val="both"/>
              <w:rPr>
                <w:rFonts w:cs="Arial"/>
                <w:sz w:val="20"/>
                <w:szCs w:val="20"/>
                <w:lang w:eastAsia="ja-JP"/>
              </w:rPr>
            </w:pPr>
            <w:r>
              <w:rPr>
                <w:rFonts w:cs="Arial"/>
                <w:sz w:val="20"/>
                <w:szCs w:val="20"/>
                <w:lang w:eastAsia="ja-JP"/>
              </w:rPr>
              <w:t>A situation analysis has been prepared that identifies barriers to spatial data sharing</w:t>
            </w:r>
            <w:r w:rsidR="002F5BFA">
              <w:rPr>
                <w:rFonts w:cs="Arial"/>
                <w:sz w:val="20"/>
                <w:szCs w:val="20"/>
                <w:lang w:eastAsia="ja-JP"/>
              </w:rPr>
              <w:t>, one of which was</w:t>
            </w:r>
            <w:r w:rsidR="003D1F25">
              <w:rPr>
                <w:rFonts w:cs="Arial"/>
                <w:sz w:val="20"/>
                <w:szCs w:val="20"/>
                <w:lang w:eastAsia="ja-JP"/>
              </w:rPr>
              <w:t xml:space="preserve"> the lack of a </w:t>
            </w:r>
            <w:r>
              <w:rPr>
                <w:rFonts w:cs="Arial"/>
                <w:sz w:val="20"/>
                <w:szCs w:val="20"/>
                <w:lang w:eastAsia="ja-JP"/>
              </w:rPr>
              <w:t>spatial data sharing policy</w:t>
            </w:r>
            <w:r w:rsidR="002F5BFA">
              <w:rPr>
                <w:rFonts w:cs="Arial"/>
                <w:sz w:val="20"/>
                <w:szCs w:val="20"/>
                <w:lang w:eastAsia="ja-JP"/>
              </w:rPr>
              <w:t>. This</w:t>
            </w:r>
            <w:r>
              <w:rPr>
                <w:rFonts w:cs="Arial"/>
                <w:sz w:val="20"/>
                <w:szCs w:val="20"/>
                <w:lang w:eastAsia="ja-JP"/>
              </w:rPr>
              <w:t xml:space="preserve"> policy is </w:t>
            </w:r>
            <w:r w:rsidR="002F5BFA">
              <w:rPr>
                <w:rFonts w:cs="Arial"/>
                <w:sz w:val="20"/>
                <w:szCs w:val="20"/>
                <w:lang w:eastAsia="ja-JP"/>
              </w:rPr>
              <w:t xml:space="preserve">now </w:t>
            </w:r>
            <w:r w:rsidR="00DB41FE">
              <w:rPr>
                <w:rFonts w:cs="Arial"/>
                <w:sz w:val="20"/>
                <w:szCs w:val="20"/>
                <w:lang w:eastAsia="ja-JP"/>
              </w:rPr>
              <w:t>being prepared in consultation with all GIS users, namely GeoSpatial Cook Islands (also known as the GIS Task Force in the PEARL project proposal). The users of this policy will need support for its implementation, in particular, IT expertise to provide the back-end support for the GeoPortal as well as GIS</w:t>
            </w:r>
            <w:r w:rsidR="00E22DD1">
              <w:rPr>
                <w:rFonts w:cs="Arial"/>
                <w:sz w:val="20"/>
                <w:szCs w:val="20"/>
                <w:lang w:eastAsia="ja-JP"/>
              </w:rPr>
              <w:t xml:space="preserve"> and software development</w:t>
            </w:r>
            <w:r w:rsidR="00DB41FE">
              <w:rPr>
                <w:rFonts w:cs="Arial"/>
                <w:sz w:val="20"/>
                <w:szCs w:val="20"/>
                <w:lang w:eastAsia="ja-JP"/>
              </w:rPr>
              <w:t xml:space="preserve"> expertise to develop the portal</w:t>
            </w:r>
            <w:r>
              <w:rPr>
                <w:rFonts w:cs="Arial"/>
                <w:sz w:val="20"/>
                <w:szCs w:val="20"/>
                <w:lang w:eastAsia="ja-JP"/>
              </w:rPr>
              <w:t>. One of the areas where the GeoPortal requires development is</w:t>
            </w:r>
            <w:r w:rsidR="003D1F25">
              <w:rPr>
                <w:rFonts w:cs="Arial"/>
                <w:sz w:val="20"/>
                <w:szCs w:val="20"/>
                <w:lang w:eastAsia="ja-JP"/>
              </w:rPr>
              <w:t xml:space="preserve"> </w:t>
            </w:r>
            <w:r w:rsidR="004F2E01">
              <w:rPr>
                <w:rFonts w:cs="Arial"/>
                <w:sz w:val="20"/>
                <w:szCs w:val="20"/>
                <w:lang w:eastAsia="ja-JP"/>
              </w:rPr>
              <w:t xml:space="preserve">the </w:t>
            </w:r>
            <w:r w:rsidR="008C6186">
              <w:rPr>
                <w:rFonts w:cs="Arial"/>
                <w:sz w:val="20"/>
                <w:szCs w:val="20"/>
                <w:lang w:eastAsia="ja-JP"/>
              </w:rPr>
              <w:t xml:space="preserve">application of a </w:t>
            </w:r>
            <w:r w:rsidR="004F2E01">
              <w:rPr>
                <w:rFonts w:cs="Arial"/>
                <w:sz w:val="20"/>
                <w:szCs w:val="20"/>
                <w:lang w:eastAsia="ja-JP"/>
              </w:rPr>
              <w:t>data licensing protocol</w:t>
            </w:r>
            <w:r w:rsidR="008C6186">
              <w:rPr>
                <w:rFonts w:cs="Arial"/>
                <w:sz w:val="20"/>
                <w:szCs w:val="20"/>
                <w:lang w:eastAsia="ja-JP"/>
              </w:rPr>
              <w:t>, specifically the assignment of a confidentiality level to each layer of data.</w:t>
            </w:r>
            <w:r w:rsidR="00C41176">
              <w:rPr>
                <w:rFonts w:cs="Arial"/>
                <w:sz w:val="20"/>
                <w:szCs w:val="20"/>
                <w:lang w:eastAsia="ja-JP"/>
              </w:rPr>
              <w:t xml:space="preserve"> Applying such a protocol will enable data to be more accessible to the public</w:t>
            </w:r>
            <w:r w:rsidR="00C5648C">
              <w:rPr>
                <w:rFonts w:cs="Arial"/>
                <w:sz w:val="20"/>
                <w:szCs w:val="20"/>
                <w:lang w:eastAsia="ja-JP"/>
              </w:rPr>
              <w:t xml:space="preserve"> as opposed to having no</w:t>
            </w:r>
            <w:r w:rsidR="002A7314">
              <w:rPr>
                <w:rFonts w:cs="Arial"/>
                <w:sz w:val="20"/>
                <w:szCs w:val="20"/>
                <w:lang w:eastAsia="ja-JP"/>
              </w:rPr>
              <w:t xml:space="preserve"> public access because of concerns over some data that is sensitive</w:t>
            </w:r>
            <w:r w:rsidR="00C41176">
              <w:rPr>
                <w:rFonts w:cs="Arial"/>
                <w:sz w:val="20"/>
                <w:szCs w:val="20"/>
                <w:lang w:eastAsia="ja-JP"/>
              </w:rPr>
              <w:t>.</w:t>
            </w:r>
            <w:r w:rsidR="004F2E01">
              <w:rPr>
                <w:rFonts w:cs="Arial"/>
                <w:sz w:val="20"/>
                <w:szCs w:val="20"/>
                <w:lang w:eastAsia="ja-JP"/>
              </w:rPr>
              <w:t xml:space="preserve"> </w:t>
            </w:r>
            <w:r w:rsidR="008C6186">
              <w:rPr>
                <w:rFonts w:cs="Arial"/>
                <w:sz w:val="20"/>
                <w:szCs w:val="20"/>
                <w:lang w:eastAsia="ja-JP"/>
              </w:rPr>
              <w:t>T</w:t>
            </w:r>
            <w:r w:rsidR="004F2E01">
              <w:rPr>
                <w:rFonts w:cs="Arial"/>
                <w:sz w:val="20"/>
                <w:szCs w:val="20"/>
                <w:lang w:eastAsia="ja-JP"/>
              </w:rPr>
              <w:t xml:space="preserve">he consultation required to correctly classify data for </w:t>
            </w:r>
            <w:r w:rsidR="00C41176">
              <w:rPr>
                <w:rFonts w:cs="Arial"/>
                <w:sz w:val="20"/>
                <w:szCs w:val="20"/>
                <w:lang w:eastAsia="ja-JP"/>
              </w:rPr>
              <w:t>the portal</w:t>
            </w:r>
            <w:r w:rsidR="004F2E01">
              <w:rPr>
                <w:rFonts w:cs="Arial"/>
                <w:sz w:val="20"/>
                <w:szCs w:val="20"/>
                <w:lang w:eastAsia="ja-JP"/>
              </w:rPr>
              <w:t xml:space="preserve"> will require the assistance of the GIS specialist (a coordinating position) from the PEARL project at EMCI. </w:t>
            </w:r>
          </w:p>
          <w:p w:rsidR="001F33C0" w:rsidRDefault="001F33C0" w:rsidP="0039755B">
            <w:pPr>
              <w:autoSpaceDE w:val="0"/>
              <w:autoSpaceDN w:val="0"/>
              <w:adjustRightInd w:val="0"/>
              <w:jc w:val="both"/>
              <w:rPr>
                <w:rFonts w:cs="Arial"/>
                <w:sz w:val="20"/>
                <w:szCs w:val="20"/>
                <w:lang w:eastAsia="ja-JP"/>
              </w:rPr>
            </w:pPr>
          </w:p>
          <w:p w:rsidR="0046071C" w:rsidRPr="00FC20BB" w:rsidRDefault="0046071C" w:rsidP="00FC20BB">
            <w:pPr>
              <w:pStyle w:val="ListParagraph"/>
              <w:numPr>
                <w:ilvl w:val="0"/>
                <w:numId w:val="2"/>
              </w:numPr>
              <w:autoSpaceDE w:val="0"/>
              <w:autoSpaceDN w:val="0"/>
              <w:adjustRightInd w:val="0"/>
              <w:jc w:val="both"/>
              <w:rPr>
                <w:rFonts w:cs="Arial"/>
                <w:sz w:val="20"/>
                <w:szCs w:val="20"/>
                <w:u w:val="single"/>
                <w:lang w:eastAsia="ja-JP"/>
              </w:rPr>
            </w:pPr>
            <w:r w:rsidRPr="00FC20BB">
              <w:rPr>
                <w:rFonts w:cs="Arial"/>
                <w:sz w:val="20"/>
                <w:szCs w:val="20"/>
                <w:u w:val="single"/>
                <w:lang w:eastAsia="ja-JP"/>
              </w:rPr>
              <w:t>Maximising benefits from Research</w:t>
            </w:r>
          </w:p>
          <w:p w:rsidR="0046071C" w:rsidRDefault="0046071C" w:rsidP="0039755B">
            <w:pPr>
              <w:autoSpaceDE w:val="0"/>
              <w:autoSpaceDN w:val="0"/>
              <w:adjustRightInd w:val="0"/>
              <w:jc w:val="both"/>
              <w:rPr>
                <w:rFonts w:cs="Arial"/>
                <w:sz w:val="20"/>
                <w:szCs w:val="20"/>
                <w:lang w:eastAsia="ja-JP"/>
              </w:rPr>
            </w:pPr>
          </w:p>
          <w:p w:rsidR="000F73B4" w:rsidRDefault="001F33C0" w:rsidP="0039755B">
            <w:pPr>
              <w:autoSpaceDE w:val="0"/>
              <w:autoSpaceDN w:val="0"/>
              <w:adjustRightInd w:val="0"/>
              <w:jc w:val="both"/>
              <w:rPr>
                <w:rFonts w:cs="Arial"/>
                <w:sz w:val="20"/>
                <w:szCs w:val="20"/>
                <w:lang w:eastAsia="ja-JP"/>
              </w:rPr>
            </w:pPr>
            <w:r>
              <w:rPr>
                <w:rFonts w:cs="Arial"/>
                <w:sz w:val="20"/>
                <w:szCs w:val="20"/>
                <w:lang w:eastAsia="ja-JP"/>
              </w:rPr>
              <w:t>In addition to issues with spatial data sharing, there are also issues surrounding the management of research</w:t>
            </w:r>
            <w:r w:rsidR="00483119">
              <w:rPr>
                <w:rFonts w:cs="Arial"/>
                <w:sz w:val="20"/>
                <w:szCs w:val="20"/>
                <w:lang w:eastAsia="ja-JP"/>
              </w:rPr>
              <w:t xml:space="preserve"> by visiting researchers</w:t>
            </w:r>
            <w:r>
              <w:rPr>
                <w:rFonts w:cs="Arial"/>
                <w:sz w:val="20"/>
                <w:szCs w:val="20"/>
                <w:lang w:eastAsia="ja-JP"/>
              </w:rPr>
              <w:t xml:space="preserve">. </w:t>
            </w:r>
            <w:r w:rsidR="00404500">
              <w:rPr>
                <w:rFonts w:cs="Arial"/>
                <w:sz w:val="20"/>
                <w:szCs w:val="20"/>
                <w:lang w:eastAsia="ja-JP"/>
              </w:rPr>
              <w:t>Firstly, a</w:t>
            </w:r>
            <w:r>
              <w:rPr>
                <w:rFonts w:cs="Arial"/>
                <w:sz w:val="20"/>
                <w:szCs w:val="20"/>
                <w:lang w:eastAsia="ja-JP"/>
              </w:rPr>
              <w:t>ccess to information about how to conduct research</w:t>
            </w:r>
            <w:r w:rsidR="00E22DD1">
              <w:rPr>
                <w:rFonts w:cs="Arial"/>
                <w:sz w:val="20"/>
                <w:szCs w:val="20"/>
                <w:lang w:eastAsia="ja-JP"/>
              </w:rPr>
              <w:t xml:space="preserve"> </w:t>
            </w:r>
            <w:r>
              <w:rPr>
                <w:rFonts w:cs="Arial"/>
                <w:sz w:val="20"/>
                <w:szCs w:val="20"/>
                <w:lang w:eastAsia="ja-JP"/>
              </w:rPr>
              <w:t xml:space="preserve">in the Cook Islands is </w:t>
            </w:r>
            <w:r w:rsidR="00404500">
              <w:rPr>
                <w:rFonts w:cs="Arial"/>
                <w:sz w:val="20"/>
                <w:szCs w:val="20"/>
                <w:lang w:eastAsia="ja-JP"/>
              </w:rPr>
              <w:t>limited, particularly due to the absence of a research website. Secondly, there</w:t>
            </w:r>
            <w:r>
              <w:rPr>
                <w:rFonts w:cs="Arial"/>
                <w:sz w:val="20"/>
                <w:szCs w:val="20"/>
                <w:lang w:eastAsia="ja-JP"/>
              </w:rPr>
              <w:t xml:space="preserve"> is limited access to information generated by visiting researchers</w:t>
            </w:r>
            <w:r w:rsidR="00404500">
              <w:rPr>
                <w:rFonts w:cs="Arial"/>
                <w:sz w:val="20"/>
                <w:szCs w:val="20"/>
                <w:lang w:eastAsia="ja-JP"/>
              </w:rPr>
              <w:t xml:space="preserve"> because the index is unavailable online and reports are often provided only in hard copy form. </w:t>
            </w:r>
            <w:r w:rsidR="00483119">
              <w:rPr>
                <w:rFonts w:cs="Arial"/>
                <w:sz w:val="20"/>
                <w:szCs w:val="20"/>
                <w:lang w:eastAsia="ja-JP"/>
              </w:rPr>
              <w:t xml:space="preserve">Thirdly, the research permitting system </w:t>
            </w:r>
            <w:r w:rsidR="002A7314">
              <w:rPr>
                <w:rFonts w:cs="Arial"/>
                <w:sz w:val="20"/>
                <w:szCs w:val="20"/>
                <w:lang w:eastAsia="ja-JP"/>
              </w:rPr>
              <w:t>h</w:t>
            </w:r>
            <w:r w:rsidR="00483119">
              <w:rPr>
                <w:rFonts w:cs="Arial"/>
                <w:sz w:val="20"/>
                <w:szCs w:val="20"/>
                <w:lang w:eastAsia="ja-JP"/>
              </w:rPr>
              <w:t xml:space="preserve">as no legal basis, presenting issues with both liability and accountability. </w:t>
            </w:r>
            <w:r w:rsidR="00404500">
              <w:rPr>
                <w:rFonts w:cs="Arial"/>
                <w:sz w:val="20"/>
                <w:szCs w:val="20"/>
                <w:lang w:eastAsia="ja-JP"/>
              </w:rPr>
              <w:t xml:space="preserve">Finally, research topics are sometimes irrelevant to the Cook Islands priorities and this particularly presents problems when the research requires Cook Islanders to contribute time either as the subject of the research or as facilitators and providers of information. </w:t>
            </w:r>
            <w:r w:rsidR="002A7314">
              <w:rPr>
                <w:rFonts w:cs="Arial"/>
                <w:sz w:val="20"/>
                <w:szCs w:val="20"/>
                <w:lang w:eastAsia="ja-JP"/>
              </w:rPr>
              <w:t>This project will assist by establish</w:t>
            </w:r>
            <w:r w:rsidR="00C5648C">
              <w:rPr>
                <w:rFonts w:cs="Arial"/>
                <w:sz w:val="20"/>
                <w:szCs w:val="20"/>
                <w:lang w:eastAsia="ja-JP"/>
              </w:rPr>
              <w:t>ing</w:t>
            </w:r>
            <w:r w:rsidR="002A7314">
              <w:rPr>
                <w:rFonts w:cs="Arial"/>
                <w:sz w:val="20"/>
                <w:szCs w:val="20"/>
                <w:lang w:eastAsia="ja-JP"/>
              </w:rPr>
              <w:t xml:space="preserve"> a research website, reviewing the research policy, developing legislation and developing a national research agenda. </w:t>
            </w:r>
          </w:p>
          <w:p w:rsidR="000F73B4" w:rsidRDefault="000F73B4" w:rsidP="0039755B">
            <w:pPr>
              <w:autoSpaceDE w:val="0"/>
              <w:autoSpaceDN w:val="0"/>
              <w:adjustRightInd w:val="0"/>
              <w:jc w:val="both"/>
              <w:rPr>
                <w:rFonts w:cs="Arial"/>
                <w:sz w:val="20"/>
                <w:szCs w:val="20"/>
                <w:lang w:eastAsia="ja-JP"/>
              </w:rPr>
            </w:pPr>
          </w:p>
          <w:p w:rsidR="00FC20BB" w:rsidRPr="00FC20BB" w:rsidRDefault="00FC20BB" w:rsidP="00FC20BB">
            <w:pPr>
              <w:pStyle w:val="ListParagraph"/>
              <w:numPr>
                <w:ilvl w:val="0"/>
                <w:numId w:val="2"/>
              </w:numPr>
              <w:autoSpaceDE w:val="0"/>
              <w:autoSpaceDN w:val="0"/>
              <w:adjustRightInd w:val="0"/>
              <w:jc w:val="both"/>
              <w:rPr>
                <w:rFonts w:cs="Arial"/>
                <w:sz w:val="20"/>
                <w:szCs w:val="20"/>
                <w:u w:val="single"/>
                <w:lang w:eastAsia="ja-JP"/>
              </w:rPr>
            </w:pPr>
            <w:r w:rsidRPr="00FC20BB">
              <w:rPr>
                <w:rFonts w:cs="Arial"/>
                <w:sz w:val="20"/>
                <w:szCs w:val="20"/>
                <w:u w:val="single"/>
                <w:lang w:eastAsia="ja-JP"/>
              </w:rPr>
              <w:t>Building Knowledge on Deep Ocean Ecosystems</w:t>
            </w:r>
          </w:p>
          <w:p w:rsidR="00FC20BB" w:rsidRDefault="00FC20BB" w:rsidP="0039755B">
            <w:pPr>
              <w:autoSpaceDE w:val="0"/>
              <w:autoSpaceDN w:val="0"/>
              <w:adjustRightInd w:val="0"/>
              <w:jc w:val="both"/>
              <w:rPr>
                <w:rFonts w:cs="Arial"/>
                <w:sz w:val="20"/>
                <w:szCs w:val="20"/>
                <w:lang w:eastAsia="ja-JP"/>
              </w:rPr>
            </w:pPr>
          </w:p>
          <w:p w:rsidR="00FC20BB" w:rsidRDefault="000F73B4" w:rsidP="0039755B">
            <w:pPr>
              <w:autoSpaceDE w:val="0"/>
              <w:autoSpaceDN w:val="0"/>
              <w:adjustRightInd w:val="0"/>
              <w:jc w:val="both"/>
              <w:rPr>
                <w:rFonts w:cs="Arial"/>
                <w:sz w:val="20"/>
                <w:szCs w:val="20"/>
                <w:lang w:eastAsia="ja-JP"/>
              </w:rPr>
            </w:pPr>
            <w:r>
              <w:rPr>
                <w:rFonts w:cs="Arial"/>
                <w:sz w:val="20"/>
                <w:szCs w:val="20"/>
                <w:lang w:eastAsia="ja-JP"/>
              </w:rPr>
              <w:t>For the achievement of ocean resilience, a National Marae Moana Spatial Plan will help to allocate appropriate areas for protection and use. As soon as the Marae Moana Act is passed, the Marae Moana Technical Advisory Group must commence the development of this plan. One of the constraints to producing this spatial plan is the lack of spatial data on the biodiversity of the deep ocean, as well as details on the bathymetry and environmental parameters.</w:t>
            </w:r>
            <w:r w:rsidR="002A7314">
              <w:rPr>
                <w:rFonts w:cs="Arial"/>
                <w:sz w:val="20"/>
                <w:szCs w:val="20"/>
                <w:lang w:eastAsia="ja-JP"/>
              </w:rPr>
              <w:t xml:space="preserve"> This project will support the collection of this data for input into a Marae Moana database and sharing via the EMCI GeoPortal.</w:t>
            </w:r>
          </w:p>
          <w:p w:rsidR="00FC20BB" w:rsidRDefault="00FC20BB" w:rsidP="0039755B">
            <w:pPr>
              <w:autoSpaceDE w:val="0"/>
              <w:autoSpaceDN w:val="0"/>
              <w:adjustRightInd w:val="0"/>
              <w:jc w:val="both"/>
              <w:rPr>
                <w:rFonts w:cs="Arial"/>
                <w:sz w:val="20"/>
                <w:szCs w:val="20"/>
                <w:lang w:eastAsia="ja-JP"/>
              </w:rPr>
            </w:pPr>
          </w:p>
          <w:p w:rsidR="001F33C0" w:rsidRPr="00FC20BB" w:rsidRDefault="00FC20BB" w:rsidP="00FC20BB">
            <w:pPr>
              <w:pStyle w:val="ListParagraph"/>
              <w:numPr>
                <w:ilvl w:val="0"/>
                <w:numId w:val="2"/>
              </w:numPr>
              <w:autoSpaceDE w:val="0"/>
              <w:autoSpaceDN w:val="0"/>
              <w:adjustRightInd w:val="0"/>
              <w:jc w:val="both"/>
              <w:rPr>
                <w:rFonts w:cs="Arial"/>
                <w:sz w:val="20"/>
                <w:szCs w:val="20"/>
                <w:u w:val="single"/>
                <w:lang w:eastAsia="ja-JP"/>
              </w:rPr>
            </w:pPr>
            <w:r w:rsidRPr="00FC20BB">
              <w:rPr>
                <w:rFonts w:cs="Arial"/>
                <w:sz w:val="20"/>
                <w:szCs w:val="20"/>
                <w:u w:val="single"/>
                <w:lang w:eastAsia="ja-JP"/>
              </w:rPr>
              <w:t>Developing Smarter Communications</w:t>
            </w:r>
            <w:r w:rsidR="002A7314" w:rsidRPr="00FC20BB">
              <w:rPr>
                <w:rFonts w:cs="Arial"/>
                <w:sz w:val="20"/>
                <w:szCs w:val="20"/>
                <w:u w:val="single"/>
                <w:lang w:eastAsia="ja-JP"/>
              </w:rPr>
              <w:t xml:space="preserve"> </w:t>
            </w:r>
            <w:r w:rsidR="000F73B4" w:rsidRPr="00FC20BB">
              <w:rPr>
                <w:rFonts w:cs="Arial"/>
                <w:sz w:val="20"/>
                <w:szCs w:val="20"/>
                <w:u w:val="single"/>
                <w:lang w:eastAsia="ja-JP"/>
              </w:rPr>
              <w:t xml:space="preserve"> </w:t>
            </w:r>
            <w:r w:rsidR="00404500" w:rsidRPr="00FC20BB">
              <w:rPr>
                <w:rFonts w:cs="Arial"/>
                <w:sz w:val="20"/>
                <w:szCs w:val="20"/>
                <w:u w:val="single"/>
                <w:lang w:eastAsia="ja-JP"/>
              </w:rPr>
              <w:t xml:space="preserve"> </w:t>
            </w:r>
          </w:p>
          <w:p w:rsidR="003D1F25" w:rsidRDefault="003D1F25" w:rsidP="0039755B">
            <w:pPr>
              <w:autoSpaceDE w:val="0"/>
              <w:autoSpaceDN w:val="0"/>
              <w:adjustRightInd w:val="0"/>
              <w:jc w:val="both"/>
              <w:rPr>
                <w:rFonts w:cs="Arial"/>
                <w:sz w:val="20"/>
                <w:szCs w:val="20"/>
                <w:lang w:eastAsia="ja-JP"/>
              </w:rPr>
            </w:pPr>
          </w:p>
          <w:p w:rsidR="00F056A2" w:rsidRDefault="002F5BFA" w:rsidP="0039755B">
            <w:pPr>
              <w:autoSpaceDE w:val="0"/>
              <w:autoSpaceDN w:val="0"/>
              <w:adjustRightInd w:val="0"/>
              <w:jc w:val="both"/>
              <w:rPr>
                <w:rFonts w:cs="Arial"/>
                <w:sz w:val="20"/>
                <w:szCs w:val="20"/>
                <w:lang w:eastAsia="ja-JP"/>
              </w:rPr>
            </w:pPr>
            <w:r>
              <w:rPr>
                <w:rFonts w:cs="Arial"/>
                <w:sz w:val="20"/>
                <w:szCs w:val="20"/>
                <w:lang w:eastAsia="ja-JP"/>
              </w:rPr>
              <w:t xml:space="preserve">The barriers to </w:t>
            </w:r>
            <w:r w:rsidR="008C6186">
              <w:rPr>
                <w:rFonts w:cs="Arial"/>
                <w:sz w:val="20"/>
                <w:szCs w:val="20"/>
                <w:lang w:eastAsia="ja-JP"/>
              </w:rPr>
              <w:t xml:space="preserve">improved </w:t>
            </w:r>
            <w:r w:rsidR="00483119">
              <w:rPr>
                <w:rFonts w:cs="Arial"/>
                <w:sz w:val="20"/>
                <w:szCs w:val="20"/>
                <w:lang w:eastAsia="ja-JP"/>
              </w:rPr>
              <w:t xml:space="preserve">education and </w:t>
            </w:r>
            <w:r w:rsidR="008C6186">
              <w:rPr>
                <w:rFonts w:cs="Arial"/>
                <w:sz w:val="20"/>
                <w:szCs w:val="20"/>
                <w:lang w:eastAsia="ja-JP"/>
              </w:rPr>
              <w:t>awareness are technical, institutional and financial. The technical expertise required for an effective</w:t>
            </w:r>
            <w:r w:rsidR="00F056A2">
              <w:rPr>
                <w:rFonts w:cs="Arial"/>
                <w:sz w:val="20"/>
                <w:szCs w:val="20"/>
                <w:lang w:eastAsia="ja-JP"/>
              </w:rPr>
              <w:t xml:space="preserve"> </w:t>
            </w:r>
            <w:r w:rsidR="00483119">
              <w:rPr>
                <w:rFonts w:cs="Arial"/>
                <w:sz w:val="20"/>
                <w:szCs w:val="20"/>
                <w:lang w:eastAsia="ja-JP"/>
              </w:rPr>
              <w:t xml:space="preserve">ecosystem resilience </w:t>
            </w:r>
            <w:r w:rsidR="00F056A2">
              <w:rPr>
                <w:rFonts w:cs="Arial"/>
                <w:sz w:val="20"/>
                <w:szCs w:val="20"/>
                <w:lang w:eastAsia="ja-JP"/>
              </w:rPr>
              <w:t>awareness program</w:t>
            </w:r>
            <w:r w:rsidR="008C6186">
              <w:rPr>
                <w:rFonts w:cs="Arial"/>
                <w:sz w:val="20"/>
                <w:szCs w:val="20"/>
                <w:lang w:eastAsia="ja-JP"/>
              </w:rPr>
              <w:t xml:space="preserve"> is scientific (expertise in environmental science</w:t>
            </w:r>
            <w:r w:rsidR="00FC20BB">
              <w:rPr>
                <w:rFonts w:cs="Arial"/>
                <w:sz w:val="20"/>
                <w:szCs w:val="20"/>
                <w:lang w:eastAsia="ja-JP"/>
              </w:rPr>
              <w:t xml:space="preserve"> or climate science</w:t>
            </w:r>
            <w:r w:rsidR="00FB74C6">
              <w:rPr>
                <w:rFonts w:cs="Arial"/>
                <w:sz w:val="20"/>
                <w:szCs w:val="20"/>
                <w:lang w:eastAsia="ja-JP"/>
              </w:rPr>
              <w:t>) and communications (expertise in journalism</w:t>
            </w:r>
            <w:r w:rsidR="003A7E65">
              <w:rPr>
                <w:rFonts w:cs="Arial"/>
                <w:sz w:val="20"/>
                <w:szCs w:val="20"/>
                <w:lang w:eastAsia="ja-JP"/>
              </w:rPr>
              <w:t xml:space="preserve"> and </w:t>
            </w:r>
            <w:r w:rsidR="00FB74C6">
              <w:rPr>
                <w:rFonts w:cs="Arial"/>
                <w:sz w:val="20"/>
                <w:szCs w:val="20"/>
                <w:lang w:eastAsia="ja-JP"/>
              </w:rPr>
              <w:t>social media</w:t>
            </w:r>
            <w:r w:rsidR="003A7E65">
              <w:rPr>
                <w:rFonts w:cs="Arial"/>
                <w:sz w:val="20"/>
                <w:szCs w:val="20"/>
                <w:lang w:eastAsia="ja-JP"/>
              </w:rPr>
              <w:t xml:space="preserve"> with an awareness of video production, print publication, radio messaging</w:t>
            </w:r>
            <w:r w:rsidR="00483119">
              <w:rPr>
                <w:rFonts w:cs="Arial"/>
                <w:sz w:val="20"/>
                <w:szCs w:val="20"/>
                <w:lang w:eastAsia="ja-JP"/>
              </w:rPr>
              <w:t>, exhibitions</w:t>
            </w:r>
            <w:r w:rsidR="003A7E65">
              <w:rPr>
                <w:rFonts w:cs="Arial"/>
                <w:sz w:val="20"/>
                <w:szCs w:val="20"/>
                <w:lang w:eastAsia="ja-JP"/>
              </w:rPr>
              <w:t xml:space="preserve"> and website development</w:t>
            </w:r>
            <w:r w:rsidR="00FB74C6">
              <w:rPr>
                <w:rFonts w:cs="Arial"/>
                <w:sz w:val="20"/>
                <w:szCs w:val="20"/>
                <w:lang w:eastAsia="ja-JP"/>
              </w:rPr>
              <w:t>).</w:t>
            </w:r>
            <w:r w:rsidR="003A7E65">
              <w:rPr>
                <w:rFonts w:cs="Arial"/>
                <w:sz w:val="20"/>
                <w:szCs w:val="20"/>
                <w:lang w:eastAsia="ja-JP"/>
              </w:rPr>
              <w:t xml:space="preserve"> The scientist needs to have the ability to write in layman’s terms and this is a rare skill. Communications work is more productive when it’s done on a contractual output-basis as opposed to a full-time staff position. Despite the importance of education and awareness, it is typicall</w:t>
            </w:r>
            <w:r w:rsidR="005B2094">
              <w:rPr>
                <w:rFonts w:cs="Arial"/>
                <w:sz w:val="20"/>
                <w:szCs w:val="20"/>
                <w:lang w:eastAsia="ja-JP"/>
              </w:rPr>
              <w:t>y under-funded.</w:t>
            </w:r>
            <w:r w:rsidR="002A7314">
              <w:rPr>
                <w:rFonts w:cs="Arial"/>
                <w:sz w:val="20"/>
                <w:szCs w:val="20"/>
                <w:lang w:eastAsia="ja-JP"/>
              </w:rPr>
              <w:t xml:space="preserve"> This project will contra</w:t>
            </w:r>
            <w:r w:rsidR="00046B41">
              <w:rPr>
                <w:rFonts w:cs="Arial"/>
                <w:sz w:val="20"/>
                <w:szCs w:val="20"/>
                <w:lang w:eastAsia="ja-JP"/>
              </w:rPr>
              <w:t xml:space="preserve">ct expertise to communicate </w:t>
            </w:r>
            <w:r w:rsidR="002A7314">
              <w:rPr>
                <w:rFonts w:cs="Arial"/>
                <w:sz w:val="20"/>
                <w:szCs w:val="20"/>
                <w:lang w:eastAsia="ja-JP"/>
              </w:rPr>
              <w:t>scientific info</w:t>
            </w:r>
            <w:r w:rsidR="00D61CF9">
              <w:rPr>
                <w:rFonts w:cs="Arial"/>
                <w:sz w:val="20"/>
                <w:szCs w:val="20"/>
                <w:lang w:eastAsia="ja-JP"/>
              </w:rPr>
              <w:t xml:space="preserve">rmation about ocean resilience and to implement a communications strategy. </w:t>
            </w:r>
            <w:r w:rsidR="00046B41">
              <w:rPr>
                <w:rFonts w:cs="Arial"/>
                <w:sz w:val="20"/>
                <w:szCs w:val="20"/>
                <w:lang w:eastAsia="ja-JP"/>
              </w:rPr>
              <w:t xml:space="preserve">The project will also </w:t>
            </w:r>
            <w:r w:rsidR="00D61CF9">
              <w:rPr>
                <w:rFonts w:cs="Arial"/>
                <w:sz w:val="20"/>
                <w:szCs w:val="20"/>
                <w:lang w:eastAsia="ja-JP"/>
              </w:rPr>
              <w:t xml:space="preserve">work with </w:t>
            </w:r>
            <w:r w:rsidR="00046B41">
              <w:rPr>
                <w:rFonts w:cs="Arial"/>
                <w:sz w:val="20"/>
                <w:szCs w:val="20"/>
                <w:lang w:eastAsia="ja-JP"/>
              </w:rPr>
              <w:t xml:space="preserve">the Ministry of Education scholarship program </w:t>
            </w:r>
            <w:r w:rsidR="00D61CF9">
              <w:rPr>
                <w:rFonts w:cs="Arial"/>
                <w:sz w:val="20"/>
                <w:szCs w:val="20"/>
                <w:lang w:eastAsia="ja-JP"/>
              </w:rPr>
              <w:t xml:space="preserve">to </w:t>
            </w:r>
            <w:r w:rsidR="00046B41">
              <w:rPr>
                <w:rFonts w:cs="Arial"/>
                <w:sz w:val="20"/>
                <w:szCs w:val="20"/>
                <w:lang w:eastAsia="ja-JP"/>
              </w:rPr>
              <w:t xml:space="preserve">offer </w:t>
            </w:r>
            <w:r w:rsidR="00D61CF9">
              <w:rPr>
                <w:rFonts w:cs="Arial"/>
                <w:sz w:val="20"/>
                <w:szCs w:val="20"/>
                <w:lang w:eastAsia="ja-JP"/>
              </w:rPr>
              <w:t xml:space="preserve">a </w:t>
            </w:r>
            <w:r w:rsidR="00046B41">
              <w:rPr>
                <w:rFonts w:cs="Arial"/>
                <w:sz w:val="20"/>
                <w:szCs w:val="20"/>
                <w:lang w:eastAsia="ja-JP"/>
              </w:rPr>
              <w:t xml:space="preserve">scholarship for </w:t>
            </w:r>
            <w:r w:rsidR="00D61CF9">
              <w:rPr>
                <w:rFonts w:cs="Arial"/>
                <w:sz w:val="20"/>
                <w:szCs w:val="20"/>
                <w:lang w:eastAsia="ja-JP"/>
              </w:rPr>
              <w:t>a double degree in environmental</w:t>
            </w:r>
            <w:r w:rsidR="00046B41">
              <w:rPr>
                <w:rFonts w:cs="Arial"/>
                <w:sz w:val="20"/>
                <w:szCs w:val="20"/>
                <w:lang w:eastAsia="ja-JP"/>
              </w:rPr>
              <w:t xml:space="preserve"> science and journalism. It will seek to inspire secondary school students by running a workshop with them during World Maritime Day. </w:t>
            </w:r>
          </w:p>
          <w:p w:rsidR="00046B41" w:rsidRDefault="00046B41" w:rsidP="0039755B">
            <w:pPr>
              <w:autoSpaceDE w:val="0"/>
              <w:autoSpaceDN w:val="0"/>
              <w:adjustRightInd w:val="0"/>
              <w:jc w:val="both"/>
              <w:rPr>
                <w:rFonts w:cs="Arial"/>
                <w:sz w:val="20"/>
                <w:szCs w:val="20"/>
                <w:lang w:eastAsia="ja-JP"/>
              </w:rPr>
            </w:pPr>
          </w:p>
          <w:p w:rsidR="00FC20BB" w:rsidRPr="00FC20BB" w:rsidRDefault="00FC20BB" w:rsidP="00FC20BB">
            <w:pPr>
              <w:pStyle w:val="ListParagraph"/>
              <w:numPr>
                <w:ilvl w:val="0"/>
                <w:numId w:val="2"/>
              </w:numPr>
              <w:autoSpaceDE w:val="0"/>
              <w:autoSpaceDN w:val="0"/>
              <w:adjustRightInd w:val="0"/>
              <w:jc w:val="both"/>
              <w:rPr>
                <w:rFonts w:cs="Arial"/>
                <w:sz w:val="20"/>
                <w:szCs w:val="20"/>
                <w:u w:val="single"/>
                <w:lang w:eastAsia="ja-JP"/>
              </w:rPr>
            </w:pPr>
            <w:r w:rsidRPr="00FC20BB">
              <w:rPr>
                <w:rFonts w:cs="Arial"/>
                <w:sz w:val="20"/>
                <w:szCs w:val="20"/>
                <w:u w:val="single"/>
                <w:lang w:eastAsia="ja-JP"/>
              </w:rPr>
              <w:t>Attracting Human Resource</w:t>
            </w:r>
            <w:r>
              <w:rPr>
                <w:rFonts w:cs="Arial"/>
                <w:sz w:val="20"/>
                <w:szCs w:val="20"/>
                <w:u w:val="single"/>
                <w:lang w:eastAsia="ja-JP"/>
              </w:rPr>
              <w:t>s</w:t>
            </w:r>
          </w:p>
          <w:p w:rsidR="008C6FB7" w:rsidRDefault="008C6FB7" w:rsidP="0039755B">
            <w:pPr>
              <w:autoSpaceDE w:val="0"/>
              <w:autoSpaceDN w:val="0"/>
              <w:adjustRightInd w:val="0"/>
              <w:jc w:val="both"/>
              <w:rPr>
                <w:rFonts w:cs="Arial"/>
                <w:sz w:val="20"/>
                <w:szCs w:val="20"/>
                <w:lang w:eastAsia="ja-JP"/>
              </w:rPr>
            </w:pPr>
          </w:p>
          <w:p w:rsidR="005B2094" w:rsidRDefault="00F056A2" w:rsidP="0039755B">
            <w:pPr>
              <w:autoSpaceDE w:val="0"/>
              <w:autoSpaceDN w:val="0"/>
              <w:adjustRightInd w:val="0"/>
              <w:jc w:val="both"/>
              <w:rPr>
                <w:rFonts w:cs="Arial"/>
                <w:sz w:val="20"/>
                <w:szCs w:val="20"/>
                <w:lang w:eastAsia="ja-JP"/>
              </w:rPr>
            </w:pPr>
            <w:r>
              <w:rPr>
                <w:rFonts w:cs="Arial"/>
                <w:sz w:val="20"/>
                <w:szCs w:val="20"/>
                <w:lang w:eastAsia="ja-JP"/>
              </w:rPr>
              <w:t>The Cook Islands has a limited human resource base due to the small and declining resident population</w:t>
            </w:r>
            <w:r w:rsidR="0039755B">
              <w:rPr>
                <w:rFonts w:cs="Arial"/>
                <w:sz w:val="20"/>
                <w:szCs w:val="20"/>
                <w:lang w:eastAsia="ja-JP"/>
              </w:rPr>
              <w:t>.</w:t>
            </w:r>
            <w:r w:rsidR="00046B41">
              <w:rPr>
                <w:rFonts w:cs="Arial"/>
                <w:sz w:val="20"/>
                <w:szCs w:val="20"/>
                <w:lang w:eastAsia="ja-JP"/>
              </w:rPr>
              <w:t xml:space="preserve"> Reasons given for choosing to move overseas </w:t>
            </w:r>
            <w:r>
              <w:rPr>
                <w:rFonts w:cs="Arial"/>
                <w:sz w:val="20"/>
                <w:szCs w:val="20"/>
                <w:lang w:eastAsia="ja-JP"/>
              </w:rPr>
              <w:t xml:space="preserve">include higher pay overseas, family living overseas and more opportunities abroad. People also leave for improved health services and education. The human resources gap that emigration creates has a direct impact on the Cook Islands ability to manage and control the impacts of development. </w:t>
            </w:r>
            <w:r w:rsidR="00046B41">
              <w:rPr>
                <w:rFonts w:cs="Arial"/>
                <w:sz w:val="20"/>
                <w:szCs w:val="20"/>
                <w:lang w:eastAsia="ja-JP"/>
              </w:rPr>
              <w:t>For example, t</w:t>
            </w:r>
            <w:r>
              <w:rPr>
                <w:rFonts w:cs="Arial"/>
                <w:sz w:val="20"/>
                <w:szCs w:val="20"/>
                <w:lang w:eastAsia="ja-JP"/>
              </w:rPr>
              <w:t>here is insufficient technical ex</w:t>
            </w:r>
            <w:r w:rsidR="004C7735">
              <w:rPr>
                <w:rFonts w:cs="Arial"/>
                <w:sz w:val="20"/>
                <w:szCs w:val="20"/>
                <w:lang w:eastAsia="ja-JP"/>
              </w:rPr>
              <w:t>pertise to enforce legislation</w:t>
            </w:r>
            <w:r w:rsidR="00046B41">
              <w:rPr>
                <w:rFonts w:cs="Arial"/>
                <w:sz w:val="20"/>
                <w:szCs w:val="20"/>
                <w:lang w:eastAsia="ja-JP"/>
              </w:rPr>
              <w:t xml:space="preserve"> and</w:t>
            </w:r>
            <w:r w:rsidR="004C7735">
              <w:rPr>
                <w:rFonts w:cs="Arial"/>
                <w:sz w:val="20"/>
                <w:szCs w:val="20"/>
                <w:lang w:eastAsia="ja-JP"/>
              </w:rPr>
              <w:t xml:space="preserve"> establish and maintain information </w:t>
            </w:r>
            <w:r w:rsidR="005B2094">
              <w:rPr>
                <w:rFonts w:cs="Arial"/>
                <w:sz w:val="20"/>
                <w:szCs w:val="20"/>
                <w:lang w:eastAsia="ja-JP"/>
              </w:rPr>
              <w:t xml:space="preserve">management </w:t>
            </w:r>
            <w:r w:rsidR="004C7735">
              <w:rPr>
                <w:rFonts w:cs="Arial"/>
                <w:sz w:val="20"/>
                <w:szCs w:val="20"/>
                <w:lang w:eastAsia="ja-JP"/>
              </w:rPr>
              <w:t>systems.</w:t>
            </w:r>
            <w:r w:rsidR="00046B41">
              <w:rPr>
                <w:rFonts w:cs="Arial"/>
                <w:sz w:val="20"/>
                <w:szCs w:val="20"/>
                <w:lang w:eastAsia="ja-JP"/>
              </w:rPr>
              <w:t xml:space="preserve"> </w:t>
            </w:r>
            <w:r w:rsidR="00FC20BB">
              <w:rPr>
                <w:rFonts w:cs="Arial"/>
                <w:sz w:val="20"/>
                <w:szCs w:val="20"/>
                <w:lang w:eastAsia="ja-JP"/>
              </w:rPr>
              <w:t xml:space="preserve">There is also a </w:t>
            </w:r>
            <w:r w:rsidR="00D61CF9">
              <w:rPr>
                <w:rFonts w:cs="Arial"/>
                <w:sz w:val="20"/>
                <w:szCs w:val="20"/>
                <w:lang w:eastAsia="ja-JP"/>
              </w:rPr>
              <w:t>loss in traditional knowledge</w:t>
            </w:r>
            <w:r w:rsidR="00FC20BB">
              <w:rPr>
                <w:rFonts w:cs="Arial"/>
                <w:sz w:val="20"/>
                <w:szCs w:val="20"/>
                <w:lang w:eastAsia="ja-JP"/>
              </w:rPr>
              <w:t xml:space="preserve"> </w:t>
            </w:r>
            <w:r w:rsidR="00C5648C">
              <w:rPr>
                <w:rFonts w:cs="Arial"/>
                <w:sz w:val="20"/>
                <w:szCs w:val="20"/>
                <w:lang w:eastAsia="ja-JP"/>
              </w:rPr>
              <w:t xml:space="preserve">which is critical for resilient livelihoods. </w:t>
            </w:r>
            <w:r w:rsidR="00046B41">
              <w:rPr>
                <w:rFonts w:cs="Arial"/>
                <w:sz w:val="20"/>
                <w:szCs w:val="20"/>
                <w:lang w:eastAsia="ja-JP"/>
              </w:rPr>
              <w:t>As the Cook Islands develops, and health and education services improve, there is reason to</w:t>
            </w:r>
            <w:r w:rsidR="00EF7373">
              <w:rPr>
                <w:rFonts w:cs="Arial"/>
                <w:sz w:val="20"/>
                <w:szCs w:val="20"/>
                <w:lang w:eastAsia="ja-JP"/>
              </w:rPr>
              <w:t xml:space="preserve"> now</w:t>
            </w:r>
            <w:r w:rsidR="00046B41">
              <w:rPr>
                <w:rFonts w:cs="Arial"/>
                <w:sz w:val="20"/>
                <w:szCs w:val="20"/>
                <w:lang w:eastAsia="ja-JP"/>
              </w:rPr>
              <w:t xml:space="preserve"> look into the possibility that migrating overseas is actually le</w:t>
            </w:r>
            <w:r w:rsidR="00EF7373">
              <w:rPr>
                <w:rFonts w:cs="Arial"/>
                <w:sz w:val="20"/>
                <w:szCs w:val="20"/>
                <w:lang w:eastAsia="ja-JP"/>
              </w:rPr>
              <w:t>ss beneficial than</w:t>
            </w:r>
            <w:r w:rsidR="00C5648C">
              <w:rPr>
                <w:rFonts w:cs="Arial"/>
                <w:sz w:val="20"/>
                <w:szCs w:val="20"/>
                <w:lang w:eastAsia="ja-JP"/>
              </w:rPr>
              <w:t xml:space="preserve"> some people anticipat</w:t>
            </w:r>
            <w:r w:rsidR="00FC20BB">
              <w:rPr>
                <w:rFonts w:cs="Arial"/>
                <w:sz w:val="20"/>
                <w:szCs w:val="20"/>
                <w:lang w:eastAsia="ja-JP"/>
              </w:rPr>
              <w:t>e</w:t>
            </w:r>
            <w:r w:rsidR="00046B41">
              <w:rPr>
                <w:rFonts w:cs="Arial"/>
                <w:sz w:val="20"/>
                <w:szCs w:val="20"/>
                <w:lang w:eastAsia="ja-JP"/>
              </w:rPr>
              <w:t xml:space="preserve">. </w:t>
            </w:r>
            <w:r w:rsidR="00EF7373">
              <w:rPr>
                <w:rFonts w:cs="Arial"/>
                <w:sz w:val="20"/>
                <w:szCs w:val="20"/>
                <w:lang w:eastAsia="ja-JP"/>
              </w:rPr>
              <w:t xml:space="preserve">There also appears to be a lack of awareness amongst qualified and skilled Cook Islanders abroad that the Cook </w:t>
            </w:r>
            <w:r w:rsidR="00D61CF9">
              <w:rPr>
                <w:rFonts w:cs="Arial"/>
                <w:sz w:val="20"/>
                <w:szCs w:val="20"/>
                <w:lang w:eastAsia="ja-JP"/>
              </w:rPr>
              <w:t xml:space="preserve">Islands is a place of </w:t>
            </w:r>
            <w:r w:rsidR="00EF7373">
              <w:rPr>
                <w:rFonts w:cs="Arial"/>
                <w:sz w:val="20"/>
                <w:szCs w:val="20"/>
                <w:lang w:eastAsia="ja-JP"/>
              </w:rPr>
              <w:t xml:space="preserve">opportunity. </w:t>
            </w:r>
            <w:r w:rsidR="00046B41">
              <w:rPr>
                <w:rFonts w:cs="Arial"/>
                <w:sz w:val="20"/>
                <w:szCs w:val="20"/>
                <w:lang w:eastAsia="ja-JP"/>
              </w:rPr>
              <w:t xml:space="preserve">This </w:t>
            </w:r>
            <w:r w:rsidR="00D61CF9">
              <w:rPr>
                <w:rFonts w:cs="Arial"/>
                <w:sz w:val="20"/>
                <w:szCs w:val="20"/>
                <w:lang w:eastAsia="ja-JP"/>
              </w:rPr>
              <w:t>project will support</w:t>
            </w:r>
            <w:r w:rsidR="00046B41">
              <w:rPr>
                <w:rFonts w:cs="Arial"/>
                <w:sz w:val="20"/>
                <w:szCs w:val="20"/>
                <w:lang w:eastAsia="ja-JP"/>
              </w:rPr>
              <w:t xml:space="preserve"> research to determine and then communicate the costs and be</w:t>
            </w:r>
            <w:r w:rsidR="008C6FB7">
              <w:rPr>
                <w:rFonts w:cs="Arial"/>
                <w:sz w:val="20"/>
                <w:szCs w:val="20"/>
                <w:lang w:eastAsia="ja-JP"/>
              </w:rPr>
              <w:t>nefits financi</w:t>
            </w:r>
            <w:r w:rsidR="00046B41">
              <w:rPr>
                <w:rFonts w:cs="Arial"/>
                <w:sz w:val="20"/>
                <w:szCs w:val="20"/>
                <w:lang w:eastAsia="ja-JP"/>
              </w:rPr>
              <w:t>ally and sociall</w:t>
            </w:r>
            <w:r w:rsidR="00EF7373">
              <w:rPr>
                <w:rFonts w:cs="Arial"/>
                <w:sz w:val="20"/>
                <w:szCs w:val="20"/>
                <w:lang w:eastAsia="ja-JP"/>
              </w:rPr>
              <w:t xml:space="preserve">y of living in the Cook Islands compared with living in New Zealand or Australia. </w:t>
            </w:r>
            <w:r w:rsidR="00046B41">
              <w:rPr>
                <w:rFonts w:cs="Arial"/>
                <w:sz w:val="20"/>
                <w:szCs w:val="20"/>
                <w:lang w:eastAsia="ja-JP"/>
              </w:rPr>
              <w:t xml:space="preserve"> </w:t>
            </w:r>
          </w:p>
          <w:p w:rsidR="00FC20BB" w:rsidRDefault="00FC20BB" w:rsidP="0039755B">
            <w:pPr>
              <w:autoSpaceDE w:val="0"/>
              <w:autoSpaceDN w:val="0"/>
              <w:adjustRightInd w:val="0"/>
              <w:jc w:val="both"/>
              <w:rPr>
                <w:rFonts w:cs="Arial"/>
                <w:sz w:val="20"/>
                <w:szCs w:val="20"/>
                <w:lang w:eastAsia="ja-JP"/>
              </w:rPr>
            </w:pPr>
          </w:p>
          <w:p w:rsidR="00FC20BB" w:rsidRPr="00C5648C" w:rsidRDefault="00C5648C" w:rsidP="00FC20BB">
            <w:pPr>
              <w:pStyle w:val="ListParagraph"/>
              <w:numPr>
                <w:ilvl w:val="0"/>
                <w:numId w:val="2"/>
              </w:numPr>
              <w:autoSpaceDE w:val="0"/>
              <w:autoSpaceDN w:val="0"/>
              <w:adjustRightInd w:val="0"/>
              <w:jc w:val="both"/>
              <w:rPr>
                <w:rFonts w:cs="Arial"/>
                <w:sz w:val="20"/>
                <w:szCs w:val="20"/>
                <w:u w:val="single"/>
                <w:lang w:eastAsia="ja-JP"/>
              </w:rPr>
            </w:pPr>
            <w:r>
              <w:rPr>
                <w:rFonts w:cs="Arial"/>
                <w:sz w:val="20"/>
                <w:szCs w:val="20"/>
                <w:u w:val="single"/>
                <w:lang w:eastAsia="ja-JP"/>
              </w:rPr>
              <w:t>Financing Ecosystem</w:t>
            </w:r>
            <w:r w:rsidRPr="00C5648C">
              <w:rPr>
                <w:rFonts w:cs="Arial"/>
                <w:sz w:val="20"/>
                <w:szCs w:val="20"/>
                <w:u w:val="single"/>
                <w:lang w:eastAsia="ja-JP"/>
              </w:rPr>
              <w:t xml:space="preserve"> Resilience</w:t>
            </w:r>
          </w:p>
          <w:p w:rsidR="005B2094" w:rsidRDefault="005B2094" w:rsidP="0039755B">
            <w:pPr>
              <w:autoSpaceDE w:val="0"/>
              <w:autoSpaceDN w:val="0"/>
              <w:adjustRightInd w:val="0"/>
              <w:jc w:val="both"/>
              <w:rPr>
                <w:rFonts w:cs="Arial"/>
                <w:sz w:val="20"/>
                <w:szCs w:val="20"/>
                <w:lang w:eastAsia="ja-JP"/>
              </w:rPr>
            </w:pPr>
          </w:p>
          <w:p w:rsidR="0039755B" w:rsidRPr="0039755B" w:rsidRDefault="005B2094" w:rsidP="0039755B">
            <w:pPr>
              <w:autoSpaceDE w:val="0"/>
              <w:autoSpaceDN w:val="0"/>
              <w:adjustRightInd w:val="0"/>
              <w:jc w:val="both"/>
              <w:rPr>
                <w:rFonts w:cs="Arial"/>
                <w:sz w:val="20"/>
                <w:szCs w:val="20"/>
                <w:lang w:eastAsia="ja-JP"/>
              </w:rPr>
            </w:pPr>
            <w:r>
              <w:rPr>
                <w:rFonts w:cs="Arial"/>
                <w:sz w:val="20"/>
                <w:szCs w:val="20"/>
                <w:lang w:eastAsia="ja-JP"/>
              </w:rPr>
              <w:t xml:space="preserve">The low level of awareness of the ecosystem impacts of particular development interventions as well as flaws within the national budget process are the root cause of funding constraints. There are cases where funds are allocated to </w:t>
            </w:r>
            <w:r w:rsidR="005B483A">
              <w:rPr>
                <w:rFonts w:cs="Arial"/>
                <w:sz w:val="20"/>
                <w:szCs w:val="20"/>
                <w:lang w:eastAsia="ja-JP"/>
              </w:rPr>
              <w:t xml:space="preserve">addressing </w:t>
            </w:r>
            <w:r>
              <w:rPr>
                <w:rFonts w:cs="Arial"/>
                <w:sz w:val="20"/>
                <w:szCs w:val="20"/>
                <w:lang w:eastAsia="ja-JP"/>
              </w:rPr>
              <w:t>only one of the causes of the environmental problem and solutions to address other significant causes are inadequately f</w:t>
            </w:r>
            <w:r w:rsidR="00F473B5">
              <w:rPr>
                <w:rFonts w:cs="Arial"/>
                <w:sz w:val="20"/>
                <w:szCs w:val="20"/>
                <w:lang w:eastAsia="ja-JP"/>
              </w:rPr>
              <w:t>unded.</w:t>
            </w:r>
            <w:r w:rsidR="004C7735">
              <w:rPr>
                <w:rFonts w:cs="Arial"/>
                <w:sz w:val="20"/>
                <w:szCs w:val="20"/>
                <w:lang w:eastAsia="ja-JP"/>
              </w:rPr>
              <w:t xml:space="preserve"> </w:t>
            </w:r>
            <w:r w:rsidR="008D205D">
              <w:rPr>
                <w:rFonts w:cs="Arial"/>
                <w:sz w:val="20"/>
                <w:szCs w:val="20"/>
                <w:lang w:eastAsia="ja-JP"/>
              </w:rPr>
              <w:t xml:space="preserve">This project will research information to support the development of </w:t>
            </w:r>
            <w:r w:rsidR="008D205D">
              <w:rPr>
                <w:rFonts w:cs="Arial"/>
                <w:sz w:val="20"/>
                <w:szCs w:val="20"/>
                <w:lang w:eastAsia="ja-JP"/>
              </w:rPr>
              <w:lastRenderedPageBreak/>
              <w:t>a sustainable financing mechanism</w:t>
            </w:r>
            <w:r w:rsidR="00D61CF9">
              <w:rPr>
                <w:rFonts w:cs="Arial"/>
                <w:sz w:val="20"/>
                <w:szCs w:val="20"/>
                <w:lang w:eastAsia="ja-JP"/>
              </w:rPr>
              <w:t xml:space="preserve"> that will ensure a </w:t>
            </w:r>
            <w:r w:rsidR="00C5648C">
              <w:rPr>
                <w:rFonts w:cs="Arial"/>
                <w:sz w:val="20"/>
                <w:szCs w:val="20"/>
                <w:lang w:eastAsia="ja-JP"/>
              </w:rPr>
              <w:t xml:space="preserve">consistent and </w:t>
            </w:r>
            <w:r w:rsidR="00D61CF9">
              <w:rPr>
                <w:rFonts w:cs="Arial"/>
                <w:sz w:val="20"/>
                <w:szCs w:val="20"/>
                <w:lang w:eastAsia="ja-JP"/>
              </w:rPr>
              <w:t>strategic approach to addressing environmental problems</w:t>
            </w:r>
            <w:r w:rsidR="008D205D">
              <w:rPr>
                <w:rFonts w:cs="Arial"/>
                <w:sz w:val="20"/>
                <w:szCs w:val="20"/>
                <w:lang w:eastAsia="ja-JP"/>
              </w:rPr>
              <w:t>. This work will complement the study being done under the GEF-UNDP Ridge to Reef project.</w:t>
            </w:r>
          </w:p>
          <w:p w:rsidR="00EE14DC" w:rsidRDefault="00EE14DC" w:rsidP="00E32603">
            <w:pPr>
              <w:rPr>
                <w:rFonts w:cs="Arial"/>
                <w:i/>
                <w:color w:val="808080" w:themeColor="background1" w:themeShade="80"/>
                <w:sz w:val="20"/>
                <w:szCs w:val="20"/>
                <w:lang w:eastAsia="ja-JP"/>
              </w:rPr>
            </w:pPr>
          </w:p>
          <w:p w:rsidR="009502EA" w:rsidRDefault="009502EA" w:rsidP="00E32603">
            <w:pPr>
              <w:pBdr>
                <w:bottom w:val="single" w:sz="12" w:space="1" w:color="auto"/>
              </w:pBdr>
              <w:rPr>
                <w:rFonts w:cs="Arial"/>
                <w:i/>
                <w:color w:val="808080" w:themeColor="background1" w:themeShade="80"/>
                <w:sz w:val="20"/>
                <w:szCs w:val="20"/>
                <w:lang w:eastAsia="ja-JP"/>
              </w:rPr>
            </w:pPr>
            <w:r w:rsidRPr="00B53C3B">
              <w:rPr>
                <w:rFonts w:cs="Arial"/>
                <w:i/>
                <w:color w:val="808080" w:themeColor="background1" w:themeShade="80"/>
                <w:sz w:val="20"/>
                <w:szCs w:val="20"/>
                <w:lang w:eastAsia="ja-JP"/>
              </w:rPr>
              <w:t>Where relevant, and particul</w:t>
            </w:r>
            <w:r>
              <w:rPr>
                <w:rFonts w:cs="Arial"/>
                <w:i/>
                <w:color w:val="808080" w:themeColor="background1" w:themeShade="80"/>
                <w:sz w:val="20"/>
                <w:szCs w:val="20"/>
                <w:lang w:eastAsia="ja-JP"/>
              </w:rPr>
              <w:t>arly for private sector project/programme</w:t>
            </w:r>
            <w:r w:rsidRPr="00B53C3B">
              <w:rPr>
                <w:rFonts w:cs="Arial"/>
                <w:i/>
                <w:color w:val="808080" w:themeColor="background1" w:themeShade="80"/>
                <w:sz w:val="20"/>
                <w:szCs w:val="20"/>
                <w:lang w:eastAsia="ja-JP"/>
              </w:rPr>
              <w:t>, please describe the key characteristics and dynamics of the sector or market in which the project/programme will operate.</w:t>
            </w:r>
          </w:p>
          <w:p w:rsidR="00CF1F1B" w:rsidRDefault="00CF1F1B" w:rsidP="00E32603">
            <w:pPr>
              <w:pBdr>
                <w:bottom w:val="single" w:sz="12" w:space="1" w:color="auto"/>
              </w:pBdr>
              <w:rPr>
                <w:rFonts w:cs="Arial"/>
                <w:i/>
                <w:color w:val="808080" w:themeColor="background1" w:themeShade="80"/>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 xml:space="preserve">Engagement among the NDA,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rsidR="009502EA"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w:t>
            </w:r>
            <w:r>
              <w:rPr>
                <w:rFonts w:cs="Arial"/>
                <w:i/>
                <w:color w:val="808080" w:themeColor="background1" w:themeShade="80"/>
                <w:sz w:val="20"/>
                <w:szCs w:val="20"/>
                <w:lang w:eastAsia="ja-JP"/>
              </w:rPr>
              <w:t>ase describe how engagement among the NDA, AE</w:t>
            </w:r>
            <w:r w:rsidRPr="00F97655">
              <w:rPr>
                <w:rFonts w:cs="Arial"/>
                <w:i/>
                <w:color w:val="808080" w:themeColor="background1" w:themeShade="80"/>
                <w:sz w:val="20"/>
                <w:szCs w:val="20"/>
                <w:lang w:eastAsia="ja-JP"/>
              </w:rPr>
              <w:t xml:space="preserve"> and</w:t>
            </w:r>
            <w:r>
              <w:rPr>
                <w:rFonts w:cs="Arial"/>
                <w:i/>
                <w:color w:val="808080" w:themeColor="background1" w:themeShade="80"/>
                <w:sz w:val="20"/>
                <w:szCs w:val="20"/>
                <w:lang w:eastAsia="ja-JP"/>
              </w:rPr>
              <w:t>/or</w:t>
            </w:r>
            <w:r w:rsidRPr="00F97655">
              <w:rPr>
                <w:rFonts w:cs="Arial"/>
                <w:i/>
                <w:color w:val="808080" w:themeColor="background1" w:themeShade="80"/>
                <w:sz w:val="20"/>
                <w:szCs w:val="20"/>
                <w:lang w:eastAsia="ja-JP"/>
              </w:rPr>
              <w:t xml:space="preserve"> other relevant stakeholders in the country has taken place and what further engagement will be undertaken as the concept is developed into a funding proposal. </w:t>
            </w:r>
          </w:p>
          <w:p w:rsidR="00D515A8" w:rsidRDefault="00D515A8" w:rsidP="00E32603">
            <w:pPr>
              <w:spacing w:before="40" w:after="40"/>
              <w:ind w:right="-28"/>
              <w:rPr>
                <w:rFonts w:cs="Arial"/>
                <w:color w:val="808080" w:themeColor="background1" w:themeShade="80"/>
                <w:sz w:val="20"/>
                <w:szCs w:val="20"/>
                <w:lang w:eastAsia="ja-JP"/>
              </w:rPr>
            </w:pPr>
          </w:p>
          <w:p w:rsidR="00D515A8" w:rsidRPr="00D515A8" w:rsidRDefault="00D515A8" w:rsidP="00E32603">
            <w:pPr>
              <w:spacing w:before="40" w:after="40"/>
              <w:ind w:right="-28"/>
              <w:rPr>
                <w:rFonts w:cs="Arial"/>
                <w:color w:val="808080" w:themeColor="background1" w:themeShade="80"/>
                <w:sz w:val="20"/>
                <w:szCs w:val="20"/>
                <w:lang w:eastAsia="ja-JP"/>
              </w:rPr>
            </w:pPr>
            <w:r w:rsidRPr="00D515A8">
              <w:rPr>
                <w:rFonts w:cs="Arial"/>
                <w:sz w:val="20"/>
                <w:szCs w:val="20"/>
                <w:lang w:eastAsia="ja-JP"/>
              </w:rPr>
              <w:t xml:space="preserve">Preliminary discussions have been held with ICT at OPM, Geospatial Cook Islands, the Research Unit at OPM and EMCI at OPM. Workshops with both Geospatial Cook Islands and national research stakeholders have revealed a number of deficiencies. Further discussion is needed with a wider range of stakeholders to develop a proposal. </w:t>
            </w:r>
            <w:r>
              <w:rPr>
                <w:rFonts w:cs="Arial"/>
                <w:color w:val="808080" w:themeColor="background1" w:themeShade="80"/>
                <w:sz w:val="20"/>
                <w:szCs w:val="20"/>
                <w:lang w:eastAsia="ja-JP"/>
              </w:rPr>
              <w:t xml:space="preserve"> </w:t>
            </w:r>
          </w:p>
          <w:p w:rsidR="00917367" w:rsidRDefault="00917367" w:rsidP="00E32603">
            <w:pPr>
              <w:pBdr>
                <w:bottom w:val="single" w:sz="12" w:space="1" w:color="auto"/>
              </w:pBdr>
              <w:spacing w:before="40" w:after="40"/>
              <w:ind w:right="-28"/>
              <w:rPr>
                <w:rFonts w:cs="Arial"/>
                <w:i/>
                <w:color w:val="808080" w:themeColor="background1" w:themeShade="80"/>
                <w:sz w:val="20"/>
                <w:szCs w:val="20"/>
                <w:lang w:eastAsia="ja-JP"/>
              </w:rPr>
            </w:pPr>
          </w:p>
          <w:p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rsidR="009502EA" w:rsidRPr="00F97655" w:rsidRDefault="009502EA" w:rsidP="00E32603">
            <w:pPr>
              <w:spacing w:before="40" w:after="40"/>
              <w:ind w:right="-28"/>
              <w:rPr>
                <w:rFonts w:cs="Arial"/>
                <w:i/>
                <w:color w:val="808080" w:themeColor="background1" w:themeShade="80"/>
                <w:sz w:val="20"/>
                <w:szCs w:val="20"/>
                <w:lang w:eastAsia="ja-JP"/>
              </w:rPr>
            </w:pPr>
            <w:r w:rsidRPr="00F97655">
              <w:rPr>
                <w:rFonts w:cs="Arial"/>
                <w:i/>
                <w:color w:val="808080" w:themeColor="background1" w:themeShade="80"/>
                <w:sz w:val="20"/>
                <w:szCs w:val="20"/>
                <w:lang w:eastAsia="ja-JP"/>
              </w:rPr>
              <w:t>Please explain how the project/programme sustainability will be ensured in the long run</w:t>
            </w:r>
            <w:r>
              <w:rPr>
                <w:rFonts w:cs="Arial"/>
                <w:i/>
                <w:color w:val="808080" w:themeColor="background1" w:themeShade="80"/>
                <w:sz w:val="20"/>
                <w:szCs w:val="20"/>
                <w:lang w:eastAsia="ja-JP"/>
              </w:rPr>
              <w:t xml:space="preserve"> and how this will be monitored</w:t>
            </w:r>
            <w:r w:rsidRPr="00F97655">
              <w:rPr>
                <w:rFonts w:cs="Arial"/>
                <w:i/>
                <w:color w:val="808080" w:themeColor="background1" w:themeShade="80"/>
                <w:sz w:val="20"/>
                <w:szCs w:val="20"/>
                <w:lang w:eastAsia="ja-JP"/>
              </w:rPr>
              <w:t>, after the project/programme is implemented with support from the GCF and other sources.</w:t>
            </w:r>
          </w:p>
          <w:p w:rsidR="009502EA" w:rsidRDefault="009502EA" w:rsidP="00E32603">
            <w:pPr>
              <w:spacing w:before="40" w:after="40"/>
              <w:ind w:right="-28"/>
              <w:rPr>
                <w:rFonts w:cs="Arial"/>
                <w:color w:val="808080" w:themeColor="background1" w:themeShade="80"/>
                <w:sz w:val="20"/>
                <w:szCs w:val="20"/>
                <w:lang w:eastAsia="ja-JP"/>
              </w:rPr>
            </w:pPr>
          </w:p>
          <w:p w:rsidR="005B483A" w:rsidRDefault="00D515A8" w:rsidP="003F4312">
            <w:pPr>
              <w:spacing w:before="40" w:after="40"/>
              <w:ind w:right="-28"/>
              <w:jc w:val="both"/>
              <w:rPr>
                <w:rFonts w:cs="Arial"/>
                <w:sz w:val="20"/>
                <w:szCs w:val="20"/>
                <w:lang w:eastAsia="ja-JP"/>
              </w:rPr>
            </w:pPr>
            <w:r w:rsidRPr="005B483A">
              <w:rPr>
                <w:rFonts w:cs="Arial"/>
                <w:sz w:val="20"/>
                <w:szCs w:val="20"/>
                <w:lang w:eastAsia="ja-JP"/>
              </w:rPr>
              <w:t xml:space="preserve">The project will depend largely on </w:t>
            </w:r>
            <w:r w:rsidR="005B483A" w:rsidRPr="005B483A">
              <w:rPr>
                <w:rFonts w:cs="Arial"/>
                <w:sz w:val="20"/>
                <w:szCs w:val="20"/>
                <w:lang w:eastAsia="ja-JP"/>
              </w:rPr>
              <w:t>short term contracts that will produce outputs which when combined, will lead to outcomes</w:t>
            </w:r>
            <w:r w:rsidR="005B483A">
              <w:rPr>
                <w:rFonts w:cs="Arial"/>
                <w:sz w:val="20"/>
                <w:szCs w:val="20"/>
                <w:lang w:eastAsia="ja-JP"/>
              </w:rPr>
              <w:t xml:space="preserve"> in the long term. Other areas where ongoing funding is needed beyond the life of the project e.g. short term contracts to produce education programs and awareness campaigns, will be funded through the sustainable financing mechanism that will be established under Marae Moana Policy Objective 13.</w:t>
            </w:r>
          </w:p>
          <w:p w:rsidR="005B483A" w:rsidRDefault="005B483A" w:rsidP="003F4312">
            <w:pPr>
              <w:spacing w:before="40" w:after="40"/>
              <w:ind w:right="-28"/>
              <w:jc w:val="both"/>
              <w:rPr>
                <w:rFonts w:cs="Arial"/>
                <w:sz w:val="20"/>
                <w:szCs w:val="20"/>
                <w:lang w:eastAsia="ja-JP"/>
              </w:rPr>
            </w:pPr>
          </w:p>
          <w:p w:rsidR="00D515A8" w:rsidRPr="00D515A8" w:rsidRDefault="005B483A" w:rsidP="00CF1F1B">
            <w:pPr>
              <w:spacing w:before="40" w:after="40"/>
              <w:ind w:right="-28"/>
              <w:jc w:val="both"/>
              <w:rPr>
                <w:rFonts w:cs="Arial"/>
                <w:color w:val="808080" w:themeColor="background1" w:themeShade="80"/>
                <w:sz w:val="20"/>
                <w:szCs w:val="20"/>
                <w:lang w:eastAsia="ja-JP"/>
              </w:rPr>
            </w:pPr>
            <w:r>
              <w:rPr>
                <w:rFonts w:cs="Arial"/>
                <w:sz w:val="20"/>
                <w:szCs w:val="20"/>
                <w:lang w:eastAsia="ja-JP"/>
              </w:rPr>
              <w:t>The Marae Moana Coordination Office, Technical Advisory Group and Council have the responsibility of providing oversight for the management of Marae Moana and will have the role of monitoring the sustainability of outcomes beyond the life of the project. This will be done by adapting the Marae Moana Annual Reporting template</w:t>
            </w:r>
            <w:r w:rsidR="003F4312">
              <w:rPr>
                <w:rFonts w:cs="Arial"/>
                <w:sz w:val="20"/>
                <w:szCs w:val="20"/>
                <w:lang w:eastAsia="ja-JP"/>
              </w:rPr>
              <w:t xml:space="preserve"> to reflect outcomes achieved as a result of this project</w:t>
            </w:r>
            <w:r>
              <w:rPr>
                <w:rFonts w:cs="Arial"/>
                <w:sz w:val="20"/>
                <w:szCs w:val="20"/>
                <w:lang w:eastAsia="ja-JP"/>
              </w:rPr>
              <w:t xml:space="preserve">.  </w:t>
            </w:r>
          </w:p>
          <w:p w:rsidR="00917367" w:rsidRPr="00917367" w:rsidRDefault="009502EA" w:rsidP="00CF1F1B">
            <w:pPr>
              <w:rPr>
                <w:rFonts w:cs="Arial"/>
                <w:color w:val="808080" w:themeColor="background1" w:themeShade="80"/>
                <w:sz w:val="20"/>
                <w:szCs w:val="20"/>
                <w:lang w:eastAsia="ja-JP"/>
              </w:rPr>
            </w:pPr>
            <w:r w:rsidRPr="00F97655">
              <w:rPr>
                <w:rFonts w:cs="Arial"/>
                <w:i/>
                <w:color w:val="808080" w:themeColor="background1" w:themeShade="80"/>
                <w:sz w:val="20"/>
                <w:szCs w:val="20"/>
                <w:lang w:eastAsia="ja-JP"/>
              </w:rPr>
              <w:t>For non-grant instruments, explain how the capital invested will be repaid</w:t>
            </w:r>
            <w:r>
              <w:rPr>
                <w:rFonts w:cs="Arial"/>
                <w:i/>
                <w:color w:val="808080" w:themeColor="background1" w:themeShade="80"/>
                <w:sz w:val="20"/>
                <w:szCs w:val="20"/>
                <w:lang w:eastAsia="ja-JP"/>
              </w:rPr>
              <w:t xml:space="preserve"> and </w:t>
            </w:r>
            <w:r w:rsidRPr="000322FF">
              <w:rPr>
                <w:rFonts w:cs="Arial"/>
                <w:i/>
                <w:color w:val="808080" w:themeColor="background1" w:themeShade="80"/>
                <w:sz w:val="20"/>
                <w:szCs w:val="20"/>
                <w:lang w:eastAsia="ja-JP"/>
              </w:rPr>
              <w:t>over what duration of time</w:t>
            </w:r>
            <w:r w:rsidRPr="00F97655">
              <w:rPr>
                <w:rFonts w:cs="Arial"/>
                <w:i/>
                <w:color w:val="808080" w:themeColor="background1" w:themeShade="80"/>
                <w:sz w:val="20"/>
                <w:szCs w:val="20"/>
                <w:lang w:eastAsia="ja-JP"/>
              </w:rPr>
              <w:t>.</w:t>
            </w:r>
          </w:p>
        </w:tc>
      </w:tr>
      <w:tr w:rsidR="00E32603" w:rsidTr="009502EA">
        <w:tc>
          <w:tcPr>
            <w:tcW w:w="2965" w:type="dxa"/>
          </w:tcPr>
          <w:p w:rsidR="00E32603" w:rsidRDefault="00E32603" w:rsidP="00E32603"/>
        </w:tc>
        <w:tc>
          <w:tcPr>
            <w:tcW w:w="6385" w:type="dxa"/>
          </w:tcPr>
          <w:p w:rsidR="00E32603" w:rsidRDefault="00E32603" w:rsidP="00E32603"/>
        </w:tc>
      </w:tr>
    </w:tbl>
    <w:p w:rsidR="004A53FB" w:rsidRDefault="004A53FB" w:rsidP="004A53FB"/>
    <w:p w:rsidR="009502EA" w:rsidRDefault="009502EA" w:rsidP="004A53FB">
      <w:pPr>
        <w:rPr>
          <w:b/>
        </w:rPr>
      </w:pPr>
      <w:r w:rsidRPr="009502EA">
        <w:rPr>
          <w:b/>
        </w:rPr>
        <w:t>Assessed By and Date:</w:t>
      </w:r>
    </w:p>
    <w:p w:rsidR="00917367" w:rsidRDefault="00917367" w:rsidP="004A53FB"/>
    <w:p w:rsidR="00917367" w:rsidRPr="00917367" w:rsidRDefault="00917367" w:rsidP="004A53FB"/>
    <w:p w:rsidR="009502EA" w:rsidRDefault="009502EA" w:rsidP="004A53FB">
      <w:pPr>
        <w:rPr>
          <w:b/>
        </w:rPr>
      </w:pPr>
      <w:r w:rsidRPr="009502EA">
        <w:rPr>
          <w:b/>
        </w:rPr>
        <w:t>Recommendation:</w:t>
      </w:r>
    </w:p>
    <w:p w:rsidR="00917367" w:rsidRDefault="00917367" w:rsidP="004A53FB"/>
    <w:p w:rsidR="00917367" w:rsidRDefault="00917367" w:rsidP="004A53FB"/>
    <w:sectPr w:rsid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useoSans-5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3E"/>
    <w:multiLevelType w:val="hybridMultilevel"/>
    <w:tmpl w:val="554CC1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7CB5D43"/>
    <w:multiLevelType w:val="hybridMultilevel"/>
    <w:tmpl w:val="73E830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FB"/>
    <w:rsid w:val="00006E13"/>
    <w:rsid w:val="00046A10"/>
    <w:rsid w:val="00046B41"/>
    <w:rsid w:val="0004748E"/>
    <w:rsid w:val="00052AAB"/>
    <w:rsid w:val="000B48AE"/>
    <w:rsid w:val="000F73B4"/>
    <w:rsid w:val="00154912"/>
    <w:rsid w:val="001A650F"/>
    <w:rsid w:val="001F33C0"/>
    <w:rsid w:val="00251A96"/>
    <w:rsid w:val="00256D93"/>
    <w:rsid w:val="002A68EC"/>
    <w:rsid w:val="002A7314"/>
    <w:rsid w:val="002D027A"/>
    <w:rsid w:val="002F5BFA"/>
    <w:rsid w:val="002F6FB0"/>
    <w:rsid w:val="00353B80"/>
    <w:rsid w:val="0039755B"/>
    <w:rsid w:val="003A7E65"/>
    <w:rsid w:val="003D1F25"/>
    <w:rsid w:val="003E0925"/>
    <w:rsid w:val="003F4312"/>
    <w:rsid w:val="003F4DAE"/>
    <w:rsid w:val="00404500"/>
    <w:rsid w:val="00434B4F"/>
    <w:rsid w:val="0046071C"/>
    <w:rsid w:val="00483119"/>
    <w:rsid w:val="00484B0A"/>
    <w:rsid w:val="004A53FB"/>
    <w:rsid w:val="004C7735"/>
    <w:rsid w:val="004F2E01"/>
    <w:rsid w:val="0055046F"/>
    <w:rsid w:val="005774E6"/>
    <w:rsid w:val="005B2094"/>
    <w:rsid w:val="005B483A"/>
    <w:rsid w:val="005E09A1"/>
    <w:rsid w:val="006B21FF"/>
    <w:rsid w:val="006D2C6C"/>
    <w:rsid w:val="006F7EDC"/>
    <w:rsid w:val="00700E7F"/>
    <w:rsid w:val="00754C8F"/>
    <w:rsid w:val="0077793F"/>
    <w:rsid w:val="00790FFF"/>
    <w:rsid w:val="007959BC"/>
    <w:rsid w:val="007D2A21"/>
    <w:rsid w:val="007F005A"/>
    <w:rsid w:val="008764CA"/>
    <w:rsid w:val="008860E8"/>
    <w:rsid w:val="008C6186"/>
    <w:rsid w:val="008C6FB7"/>
    <w:rsid w:val="008D205D"/>
    <w:rsid w:val="00917367"/>
    <w:rsid w:val="009300E0"/>
    <w:rsid w:val="00945262"/>
    <w:rsid w:val="009502EA"/>
    <w:rsid w:val="00961B7E"/>
    <w:rsid w:val="009B7001"/>
    <w:rsid w:val="009F7AE5"/>
    <w:rsid w:val="00A06290"/>
    <w:rsid w:val="00A10138"/>
    <w:rsid w:val="00A62DDE"/>
    <w:rsid w:val="00AA7C8A"/>
    <w:rsid w:val="00B429B3"/>
    <w:rsid w:val="00BD0858"/>
    <w:rsid w:val="00C41176"/>
    <w:rsid w:val="00C53EB3"/>
    <w:rsid w:val="00C5648C"/>
    <w:rsid w:val="00CF1F1B"/>
    <w:rsid w:val="00D20707"/>
    <w:rsid w:val="00D515A8"/>
    <w:rsid w:val="00D61CF9"/>
    <w:rsid w:val="00DB41FE"/>
    <w:rsid w:val="00E2157C"/>
    <w:rsid w:val="00E22DD1"/>
    <w:rsid w:val="00E300A1"/>
    <w:rsid w:val="00E32603"/>
    <w:rsid w:val="00ED1521"/>
    <w:rsid w:val="00EE14DC"/>
    <w:rsid w:val="00EF7373"/>
    <w:rsid w:val="00F02751"/>
    <w:rsid w:val="00F056A2"/>
    <w:rsid w:val="00F40ECA"/>
    <w:rsid w:val="00F443E5"/>
    <w:rsid w:val="00F473B5"/>
    <w:rsid w:val="00FB74C6"/>
    <w:rsid w:val="00FC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D4506-8096-473F-8DD1-5C09DFC1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DAE"/>
    <w:rPr>
      <w:color w:val="0563C1" w:themeColor="hyperlink"/>
      <w:u w:val="single"/>
    </w:rPr>
  </w:style>
  <w:style w:type="paragraph" w:customStyle="1" w:styleId="Default">
    <w:name w:val="Default"/>
    <w:rsid w:val="009F7AE5"/>
    <w:pPr>
      <w:autoSpaceDE w:val="0"/>
      <w:autoSpaceDN w:val="0"/>
      <w:adjustRightInd w:val="0"/>
      <w:spacing w:after="0" w:line="240" w:lineRule="auto"/>
    </w:pPr>
    <w:rPr>
      <w:rFonts w:ascii="Calibri" w:hAnsi="Calibri" w:cs="Calibri"/>
      <w:color w:val="000000"/>
      <w:sz w:val="24"/>
      <w:szCs w:val="24"/>
      <w:lang w:val="en-NZ"/>
    </w:rPr>
  </w:style>
  <w:style w:type="paragraph" w:styleId="ListParagraph">
    <w:name w:val="List Paragraph"/>
    <w:basedOn w:val="Normal"/>
    <w:uiPriority w:val="34"/>
    <w:qFormat/>
    <w:rsid w:val="0087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cqui.evans@cookislands.gov.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King</dc:creator>
  <cp:keywords/>
  <dc:description/>
  <cp:lastModifiedBy>Talissa Koteka</cp:lastModifiedBy>
  <cp:revision>2</cp:revision>
  <dcterms:created xsi:type="dcterms:W3CDTF">2018-11-06T01:12:00Z</dcterms:created>
  <dcterms:modified xsi:type="dcterms:W3CDTF">2018-11-06T01:12:00Z</dcterms:modified>
</cp:coreProperties>
</file>